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18E1A0" w14:textId="7639F9D6" w:rsidR="00D1010D" w:rsidRDefault="6902773C" w:rsidP="4B16CCD2">
      <w:pPr>
        <w:jc w:val="center"/>
        <w:rPr>
          <w:rFonts w:eastAsiaTheme="minorEastAsia"/>
          <w:color w:val="000000" w:themeColor="text1"/>
        </w:rPr>
      </w:pPr>
      <w:proofErr w:type="spellStart"/>
      <w:r w:rsidRPr="6902773C">
        <w:rPr>
          <w:rFonts w:eastAsiaTheme="minorEastAsia"/>
          <w:color w:val="000000" w:themeColor="text1"/>
          <w:u w:val="single"/>
        </w:rPr>
        <w:t>FundHubWA</w:t>
      </w:r>
      <w:proofErr w:type="spellEnd"/>
      <w:r w:rsidRPr="6902773C">
        <w:rPr>
          <w:rFonts w:eastAsiaTheme="minorEastAsia"/>
          <w:color w:val="000000" w:themeColor="text1"/>
          <w:u w:val="single"/>
        </w:rPr>
        <w:t xml:space="preserve"> Editorial Calendar (15 Posts)</w:t>
      </w:r>
    </w:p>
    <w:p w14:paraId="267C0354" w14:textId="4F351A8F" w:rsidR="00D1010D" w:rsidRDefault="00D1010D" w:rsidP="121A6C4F">
      <w:pPr>
        <w:rPr>
          <w:rFonts w:eastAsiaTheme="minorEastAsia"/>
          <w:color w:val="000000" w:themeColor="text1"/>
        </w:rPr>
      </w:pPr>
    </w:p>
    <w:tbl>
      <w:tblPr>
        <w:tblStyle w:val="TableGrid"/>
        <w:tblW w:w="13590"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802"/>
        <w:gridCol w:w="1470"/>
        <w:gridCol w:w="3210"/>
        <w:gridCol w:w="3060"/>
        <w:gridCol w:w="2348"/>
        <w:gridCol w:w="2700"/>
      </w:tblGrid>
      <w:tr w:rsidR="004342A1" w:rsidRPr="004B13FB" w14:paraId="40040E0F" w14:textId="77777777" w:rsidTr="004638C4">
        <w:trPr>
          <w:trHeight w:val="390"/>
        </w:trPr>
        <w:tc>
          <w:tcPr>
            <w:tcW w:w="802" w:type="dxa"/>
            <w:shd w:val="clear" w:color="auto" w:fill="9CC2E5" w:themeFill="accent1" w:themeFillTint="99"/>
            <w:tcMar>
              <w:left w:w="105" w:type="dxa"/>
              <w:right w:w="105" w:type="dxa"/>
            </w:tcMar>
          </w:tcPr>
          <w:p w14:paraId="7F97B088" w14:textId="58C3C1BD" w:rsidR="004342A1" w:rsidRPr="004B13FB" w:rsidRDefault="01F00D6D" w:rsidP="01F00D6D">
            <w:pPr>
              <w:rPr>
                <w:rFonts w:ascii="Calibri" w:eastAsiaTheme="minorEastAsia" w:hAnsi="Calibri" w:cs="Calibri"/>
                <w:sz w:val="22"/>
                <w:szCs w:val="22"/>
              </w:rPr>
            </w:pPr>
            <w:r w:rsidRPr="004B13FB">
              <w:rPr>
                <w:rFonts w:ascii="Calibri" w:eastAsiaTheme="minorEastAsia" w:hAnsi="Calibri" w:cs="Calibri"/>
                <w:sz w:val="22"/>
                <w:szCs w:val="22"/>
              </w:rPr>
              <w:t>Date</w:t>
            </w:r>
          </w:p>
        </w:tc>
        <w:tc>
          <w:tcPr>
            <w:tcW w:w="1470" w:type="dxa"/>
            <w:shd w:val="clear" w:color="auto" w:fill="9CC2E5" w:themeFill="accent1" w:themeFillTint="99"/>
            <w:tcMar>
              <w:left w:w="105" w:type="dxa"/>
              <w:right w:w="105" w:type="dxa"/>
            </w:tcMar>
          </w:tcPr>
          <w:p w14:paraId="6AB56AFB" w14:textId="6F86EF61" w:rsidR="004342A1" w:rsidRPr="004B13FB" w:rsidRDefault="200B5F81" w:rsidP="200B5F81">
            <w:pPr>
              <w:rPr>
                <w:rFonts w:ascii="Calibri" w:eastAsiaTheme="minorEastAsia" w:hAnsi="Calibri" w:cs="Calibri"/>
                <w:sz w:val="22"/>
                <w:szCs w:val="22"/>
              </w:rPr>
            </w:pPr>
            <w:r w:rsidRPr="004B13FB">
              <w:rPr>
                <w:rFonts w:ascii="Calibri" w:eastAsiaTheme="minorEastAsia" w:hAnsi="Calibri" w:cs="Calibri"/>
                <w:sz w:val="22"/>
                <w:szCs w:val="22"/>
              </w:rPr>
              <w:t>Topic</w:t>
            </w:r>
          </w:p>
        </w:tc>
        <w:tc>
          <w:tcPr>
            <w:tcW w:w="3210" w:type="dxa"/>
            <w:shd w:val="clear" w:color="auto" w:fill="9CC2E5" w:themeFill="accent1" w:themeFillTint="99"/>
            <w:tcMar>
              <w:left w:w="105" w:type="dxa"/>
              <w:right w:w="105" w:type="dxa"/>
            </w:tcMar>
          </w:tcPr>
          <w:p w14:paraId="0F170433" w14:textId="3C5124FB" w:rsidR="004342A1" w:rsidRPr="004B13FB" w:rsidRDefault="200B5F81" w:rsidP="200B5F81">
            <w:pPr>
              <w:rPr>
                <w:rFonts w:ascii="Calibri" w:eastAsiaTheme="minorEastAsia" w:hAnsi="Calibri" w:cs="Calibri"/>
                <w:sz w:val="22"/>
                <w:szCs w:val="22"/>
              </w:rPr>
            </w:pPr>
            <w:r w:rsidRPr="004B13FB">
              <w:rPr>
                <w:rFonts w:ascii="Calibri" w:eastAsiaTheme="minorEastAsia" w:hAnsi="Calibri" w:cs="Calibri"/>
                <w:sz w:val="22"/>
                <w:szCs w:val="22"/>
              </w:rPr>
              <w:t xml:space="preserve">FB / LI </w:t>
            </w:r>
          </w:p>
        </w:tc>
        <w:tc>
          <w:tcPr>
            <w:tcW w:w="3060" w:type="dxa"/>
            <w:shd w:val="clear" w:color="auto" w:fill="9CC2E5" w:themeFill="accent1" w:themeFillTint="99"/>
          </w:tcPr>
          <w:p w14:paraId="681A53BC" w14:textId="163B08FD" w:rsidR="004342A1" w:rsidRPr="004B13FB" w:rsidRDefault="01F00D6D" w:rsidP="01F00D6D">
            <w:pPr>
              <w:rPr>
                <w:rFonts w:ascii="Calibri" w:eastAsiaTheme="minorEastAsia" w:hAnsi="Calibri" w:cs="Calibri"/>
                <w:sz w:val="22"/>
                <w:szCs w:val="22"/>
              </w:rPr>
            </w:pPr>
            <w:r w:rsidRPr="004B13FB">
              <w:rPr>
                <w:rFonts w:ascii="Calibri" w:eastAsiaTheme="minorEastAsia" w:hAnsi="Calibri" w:cs="Calibri"/>
                <w:sz w:val="22"/>
                <w:szCs w:val="22"/>
              </w:rPr>
              <w:t>IG</w:t>
            </w:r>
          </w:p>
        </w:tc>
        <w:tc>
          <w:tcPr>
            <w:tcW w:w="2348" w:type="dxa"/>
            <w:shd w:val="clear" w:color="auto" w:fill="9CC2E5" w:themeFill="accent1" w:themeFillTint="99"/>
          </w:tcPr>
          <w:p w14:paraId="09CDED6F" w14:textId="1D82233B" w:rsidR="004342A1" w:rsidRPr="004B13FB" w:rsidRDefault="7AD31C20" w:rsidP="7AD31C20">
            <w:pPr>
              <w:rPr>
                <w:rFonts w:ascii="Calibri" w:eastAsiaTheme="minorEastAsia" w:hAnsi="Calibri" w:cs="Calibri"/>
                <w:sz w:val="22"/>
                <w:szCs w:val="22"/>
              </w:rPr>
            </w:pPr>
            <w:r w:rsidRPr="004B13FB">
              <w:rPr>
                <w:rFonts w:ascii="Calibri" w:eastAsiaTheme="minorEastAsia" w:hAnsi="Calibri" w:cs="Calibri"/>
                <w:sz w:val="22"/>
                <w:szCs w:val="22"/>
              </w:rPr>
              <w:t>X</w:t>
            </w:r>
          </w:p>
        </w:tc>
        <w:tc>
          <w:tcPr>
            <w:tcW w:w="2700" w:type="dxa"/>
            <w:shd w:val="clear" w:color="auto" w:fill="9CC2E5" w:themeFill="accent1" w:themeFillTint="99"/>
            <w:tcMar>
              <w:left w:w="105" w:type="dxa"/>
              <w:right w:w="105" w:type="dxa"/>
            </w:tcMar>
          </w:tcPr>
          <w:p w14:paraId="6E0731AC" w14:textId="79C4B12C" w:rsidR="004342A1" w:rsidRPr="004B13FB" w:rsidRDefault="01F00D6D" w:rsidP="01F00D6D">
            <w:pPr>
              <w:rPr>
                <w:rFonts w:ascii="Calibri" w:eastAsiaTheme="minorEastAsia" w:hAnsi="Calibri" w:cs="Calibri"/>
                <w:sz w:val="22"/>
                <w:szCs w:val="22"/>
              </w:rPr>
            </w:pPr>
            <w:r w:rsidRPr="004B13FB">
              <w:rPr>
                <w:rFonts w:ascii="Calibri" w:eastAsiaTheme="minorEastAsia" w:hAnsi="Calibri" w:cs="Calibri"/>
                <w:sz w:val="22"/>
                <w:szCs w:val="22"/>
              </w:rPr>
              <w:t>Visual</w:t>
            </w:r>
          </w:p>
        </w:tc>
      </w:tr>
      <w:tr w:rsidR="004342A1" w:rsidRPr="004B13FB" w14:paraId="69F03613" w14:textId="77777777" w:rsidTr="004638C4">
        <w:trPr>
          <w:trHeight w:val="1890"/>
        </w:trPr>
        <w:tc>
          <w:tcPr>
            <w:tcW w:w="802" w:type="dxa"/>
            <w:tcMar>
              <w:left w:w="105" w:type="dxa"/>
              <w:right w:w="105" w:type="dxa"/>
            </w:tcMar>
          </w:tcPr>
          <w:p w14:paraId="6592F020" w14:textId="0C49FC05" w:rsidR="004342A1" w:rsidRPr="004B13FB" w:rsidRDefault="01F00D6D" w:rsidP="01F00D6D">
            <w:pPr>
              <w:rPr>
                <w:rFonts w:ascii="Calibri" w:eastAsiaTheme="minorEastAsia" w:hAnsi="Calibri" w:cs="Calibri"/>
                <w:sz w:val="22"/>
                <w:szCs w:val="22"/>
              </w:rPr>
            </w:pPr>
            <w:r w:rsidRPr="004B13FB">
              <w:rPr>
                <w:rFonts w:ascii="Calibri" w:eastAsiaTheme="minorEastAsia" w:hAnsi="Calibri" w:cs="Calibri"/>
                <w:sz w:val="22"/>
                <w:szCs w:val="22"/>
              </w:rPr>
              <w:t xml:space="preserve">9/23 </w:t>
            </w:r>
          </w:p>
        </w:tc>
        <w:tc>
          <w:tcPr>
            <w:tcW w:w="1470" w:type="dxa"/>
            <w:tcMar>
              <w:left w:w="105" w:type="dxa"/>
              <w:right w:w="105" w:type="dxa"/>
            </w:tcMar>
          </w:tcPr>
          <w:p w14:paraId="1A469A1F" w14:textId="6D9F1F8D" w:rsidR="004342A1" w:rsidRPr="004B13FB" w:rsidRDefault="7AD31C20" w:rsidP="7AD31C20">
            <w:pPr>
              <w:rPr>
                <w:rFonts w:ascii="Calibri" w:eastAsiaTheme="minorEastAsia" w:hAnsi="Calibri" w:cs="Calibri"/>
                <w:sz w:val="22"/>
                <w:szCs w:val="22"/>
              </w:rPr>
            </w:pPr>
            <w:r w:rsidRPr="004B13FB">
              <w:rPr>
                <w:rFonts w:ascii="Calibri" w:eastAsiaTheme="minorEastAsia" w:hAnsi="Calibri" w:cs="Calibri"/>
                <w:sz w:val="22"/>
                <w:szCs w:val="22"/>
              </w:rPr>
              <w:t>Broad Education / Launch</w:t>
            </w:r>
          </w:p>
          <w:p w14:paraId="5D8ADD36" w14:textId="38B39E2D" w:rsidR="7AD31C20" w:rsidRPr="004B13FB" w:rsidRDefault="7AD31C20" w:rsidP="7AD31C20">
            <w:pPr>
              <w:rPr>
                <w:rFonts w:ascii="Calibri" w:eastAsiaTheme="minorEastAsia" w:hAnsi="Calibri" w:cs="Calibri"/>
                <w:sz w:val="22"/>
                <w:szCs w:val="22"/>
              </w:rPr>
            </w:pPr>
          </w:p>
          <w:p w14:paraId="6C5EF559" w14:textId="6D71882B" w:rsidR="7AD31C20" w:rsidRPr="004B13FB" w:rsidRDefault="7AD31C20" w:rsidP="7AD31C20">
            <w:pPr>
              <w:rPr>
                <w:rFonts w:ascii="Calibri" w:eastAsiaTheme="minorEastAsia" w:hAnsi="Calibri" w:cs="Calibri"/>
                <w:sz w:val="22"/>
                <w:szCs w:val="22"/>
              </w:rPr>
            </w:pPr>
          </w:p>
          <w:p w14:paraId="412C0877" w14:textId="4BD81B5B" w:rsidR="7AD31C20" w:rsidRPr="004B13FB" w:rsidRDefault="7AD31C20" w:rsidP="7AD31C20">
            <w:pPr>
              <w:rPr>
                <w:rFonts w:ascii="Calibri" w:eastAsiaTheme="minorEastAsia" w:hAnsi="Calibri" w:cs="Calibri"/>
                <w:b/>
                <w:bCs/>
                <w:sz w:val="22"/>
                <w:szCs w:val="22"/>
              </w:rPr>
            </w:pPr>
            <w:r w:rsidRPr="004B13FB">
              <w:rPr>
                <w:rFonts w:ascii="Calibri" w:eastAsiaTheme="minorEastAsia" w:hAnsi="Calibri" w:cs="Calibri"/>
                <w:b/>
                <w:bCs/>
                <w:sz w:val="22"/>
                <w:szCs w:val="22"/>
              </w:rPr>
              <w:t xml:space="preserve">BOOST: </w:t>
            </w:r>
            <w:r w:rsidRPr="004B13FB">
              <w:rPr>
                <w:rFonts w:ascii="Calibri" w:hAnsi="Calibri" w:cs="Calibri"/>
                <w:sz w:val="22"/>
                <w:szCs w:val="22"/>
              </w:rPr>
              <w:br/>
            </w:r>
            <w:r w:rsidRPr="004B13FB">
              <w:rPr>
                <w:rFonts w:ascii="Calibri" w:eastAsiaTheme="minorEastAsia" w:hAnsi="Calibri" w:cs="Calibri"/>
                <w:b/>
                <w:bCs/>
                <w:sz w:val="22"/>
                <w:szCs w:val="22"/>
              </w:rPr>
              <w:t>(FB, LI, IG)</w:t>
            </w:r>
          </w:p>
          <w:p w14:paraId="615FA1E3" w14:textId="1B8C15EC" w:rsidR="004342A1" w:rsidRPr="004B13FB" w:rsidRDefault="004342A1" w:rsidP="01F00D6D">
            <w:pPr>
              <w:rPr>
                <w:rFonts w:ascii="Calibri" w:eastAsiaTheme="minorEastAsia" w:hAnsi="Calibri" w:cs="Calibri"/>
                <w:sz w:val="22"/>
                <w:szCs w:val="22"/>
              </w:rPr>
            </w:pPr>
          </w:p>
        </w:tc>
        <w:tc>
          <w:tcPr>
            <w:tcW w:w="3210" w:type="dxa"/>
            <w:tcMar>
              <w:left w:w="105" w:type="dxa"/>
              <w:right w:w="105" w:type="dxa"/>
            </w:tcMar>
          </w:tcPr>
          <w:p w14:paraId="4539F35D" w14:textId="0AB6E535" w:rsidR="00E20936" w:rsidRPr="004B13FB" w:rsidRDefault="6902773C" w:rsidP="4B16CCD2">
            <w:pPr>
              <w:rPr>
                <w:rFonts w:ascii="Calibri" w:eastAsiaTheme="minorEastAsia" w:hAnsi="Calibri" w:cs="Calibri"/>
                <w:sz w:val="22"/>
                <w:szCs w:val="22"/>
              </w:rPr>
            </w:pPr>
            <w:r w:rsidRPr="6902773C">
              <w:rPr>
                <w:rFonts w:ascii="Calibri" w:eastAsiaTheme="minorEastAsia" w:hAnsi="Calibri" w:cs="Calibri"/>
                <w:sz w:val="22"/>
                <w:szCs w:val="22"/>
              </w:rPr>
              <w:t xml:space="preserve">Did you know? Everyone in Washington now has a one-stop hub to discover funding opportunities, including rebates, grants, tax incentives, and more. </w:t>
            </w:r>
            <w:proofErr w:type="spellStart"/>
            <w:r w:rsidRPr="6902773C">
              <w:rPr>
                <w:rFonts w:ascii="Calibri" w:eastAsiaTheme="minorEastAsia" w:hAnsi="Calibri" w:cs="Calibri"/>
                <w:sz w:val="22"/>
                <w:szCs w:val="22"/>
              </w:rPr>
              <w:t>FundHubWA</w:t>
            </w:r>
            <w:proofErr w:type="spellEnd"/>
            <w:r w:rsidRPr="6902773C">
              <w:rPr>
                <w:rFonts w:ascii="Calibri" w:eastAsiaTheme="minorEastAsia" w:hAnsi="Calibri" w:cs="Calibri"/>
                <w:sz w:val="22"/>
                <w:szCs w:val="22"/>
              </w:rPr>
              <w:t xml:space="preserve"> is here to help you turn your projects into reality.</w:t>
            </w:r>
          </w:p>
          <w:p w14:paraId="5B3A0C21" w14:textId="77777777" w:rsidR="00E20936" w:rsidRPr="004B13FB" w:rsidRDefault="00E20936" w:rsidP="01F00D6D">
            <w:pPr>
              <w:rPr>
                <w:rFonts w:ascii="Calibri" w:eastAsiaTheme="minorEastAsia" w:hAnsi="Calibri" w:cs="Calibri"/>
                <w:sz w:val="22"/>
                <w:szCs w:val="22"/>
              </w:rPr>
            </w:pPr>
          </w:p>
          <w:p w14:paraId="5CF0238E" w14:textId="2184438E" w:rsidR="00E20936" w:rsidRPr="004B13FB" w:rsidRDefault="34CEAD11" w:rsidP="34CEAD11">
            <w:pPr>
              <w:rPr>
                <w:rFonts w:ascii="Calibri" w:eastAsiaTheme="minorEastAsia" w:hAnsi="Calibri" w:cs="Calibri"/>
                <w:sz w:val="22"/>
                <w:szCs w:val="22"/>
              </w:rPr>
            </w:pPr>
            <w:r w:rsidRPr="34CEAD11">
              <w:rPr>
                <w:rFonts w:ascii="Calibri" w:eastAsiaTheme="minorEastAsia" w:hAnsi="Calibri" w:cs="Calibri"/>
                <w:sz w:val="22"/>
                <w:szCs w:val="22"/>
              </w:rPr>
              <w:t xml:space="preserve">Learn more about how you can benefit today by visiting </w:t>
            </w:r>
            <w:hyperlink r:id="rId11">
              <w:r w:rsidR="00FF51B9">
                <w:rPr>
                  <w:rStyle w:val="Hyperlink"/>
                  <w:rFonts w:ascii="Calibri" w:eastAsiaTheme="minorEastAsia" w:hAnsi="Calibri" w:cs="Calibri"/>
                  <w:sz w:val="22"/>
                  <w:szCs w:val="22"/>
                </w:rPr>
                <w:t>FundHub.WA.gov</w:t>
              </w:r>
            </w:hyperlink>
            <w:r w:rsidRPr="34CEAD11">
              <w:rPr>
                <w:rFonts w:ascii="Calibri" w:eastAsiaTheme="minorEastAsia" w:hAnsi="Calibri" w:cs="Calibri"/>
                <w:sz w:val="22"/>
                <w:szCs w:val="22"/>
              </w:rPr>
              <w:t xml:space="preserve"> </w:t>
            </w:r>
          </w:p>
          <w:p w14:paraId="7D2F848E" w14:textId="4C84DDAA" w:rsidR="0E74A5FD" w:rsidRPr="004B13FB" w:rsidRDefault="0E74A5FD" w:rsidP="0E74A5FD">
            <w:pPr>
              <w:rPr>
                <w:rFonts w:ascii="Calibri" w:eastAsiaTheme="minorEastAsia" w:hAnsi="Calibri" w:cs="Calibri"/>
                <w:sz w:val="22"/>
                <w:szCs w:val="22"/>
              </w:rPr>
            </w:pPr>
          </w:p>
          <w:p w14:paraId="7DDA7F97" w14:textId="226B306D" w:rsidR="0E74A5FD" w:rsidRPr="004B13FB" w:rsidRDefault="0E74A5FD" w:rsidP="0E74A5FD">
            <w:pPr>
              <w:rPr>
                <w:rFonts w:ascii="Calibri" w:eastAsiaTheme="minorEastAsia" w:hAnsi="Calibri" w:cs="Calibri"/>
                <w:sz w:val="22"/>
                <w:szCs w:val="22"/>
              </w:rPr>
            </w:pPr>
            <w:r w:rsidRPr="004B13FB">
              <w:rPr>
                <w:rFonts w:ascii="Calibri" w:eastAsiaTheme="minorEastAsia" w:hAnsi="Calibri" w:cs="Calibri"/>
                <w:sz w:val="22"/>
                <w:szCs w:val="22"/>
              </w:rPr>
              <w:t>#FundHubWA</w:t>
            </w:r>
          </w:p>
          <w:p w14:paraId="6DA00834" w14:textId="242E2F18" w:rsidR="004342A1" w:rsidRPr="004B13FB" w:rsidRDefault="34CEAD11" w:rsidP="200B5F81">
            <w:pPr>
              <w:rPr>
                <w:rFonts w:ascii="Calibri" w:hAnsi="Calibri" w:cs="Calibri"/>
                <w:sz w:val="22"/>
                <w:szCs w:val="22"/>
              </w:rPr>
            </w:pPr>
            <w:r w:rsidRPr="34CEAD11">
              <w:rPr>
                <w:rFonts w:ascii="Calibri" w:eastAsiaTheme="minorEastAsia" w:hAnsi="Calibri" w:cs="Calibri"/>
                <w:sz w:val="22"/>
                <w:szCs w:val="22"/>
              </w:rPr>
              <w:t>#FundingWA</w:t>
            </w:r>
            <w:r w:rsidR="004342A1">
              <w:br/>
            </w:r>
            <w:r w:rsidR="004342A1">
              <w:br/>
            </w:r>
          </w:p>
          <w:p w14:paraId="68A7EA96" w14:textId="0C8E8094" w:rsidR="004342A1" w:rsidRPr="004B13FB" w:rsidRDefault="004342A1" w:rsidP="7AD31C20">
            <w:pPr>
              <w:spacing w:line="259" w:lineRule="auto"/>
              <w:rPr>
                <w:rFonts w:ascii="Calibri" w:eastAsiaTheme="minorEastAsia" w:hAnsi="Calibri" w:cs="Calibri"/>
                <w:sz w:val="22"/>
                <w:szCs w:val="22"/>
              </w:rPr>
            </w:pPr>
          </w:p>
        </w:tc>
        <w:tc>
          <w:tcPr>
            <w:tcW w:w="3060" w:type="dxa"/>
          </w:tcPr>
          <w:p w14:paraId="22A30248" w14:textId="47518250" w:rsidR="004747E0" w:rsidRPr="004B13FB" w:rsidRDefault="6902773C" w:rsidP="6902773C">
            <w:pPr>
              <w:rPr>
                <w:rFonts w:ascii="Calibri" w:eastAsiaTheme="minorEastAsia" w:hAnsi="Calibri" w:cs="Calibri"/>
                <w:noProof/>
                <w:sz w:val="22"/>
                <w:szCs w:val="22"/>
              </w:rPr>
            </w:pPr>
            <w:r w:rsidRPr="6902773C">
              <w:rPr>
                <w:rFonts w:ascii="Calibri" w:eastAsiaTheme="minorEastAsia" w:hAnsi="Calibri" w:cs="Calibri"/>
                <w:noProof/>
                <w:sz w:val="22"/>
                <w:szCs w:val="22"/>
              </w:rPr>
              <w:t>Did you know? There's a new hub for everyone in Washington to find funding opportunities like rebates, grants, and tax incentives. Think of FundHubWA as your go-to for turning your ideas into impact. Tap the link in our bio to learn more.</w:t>
            </w:r>
          </w:p>
          <w:p w14:paraId="7A21D775" w14:textId="77777777" w:rsidR="004747E0" w:rsidRPr="004B13FB" w:rsidRDefault="004747E0" w:rsidP="01F00D6D">
            <w:pPr>
              <w:rPr>
                <w:rFonts w:ascii="Calibri" w:eastAsiaTheme="minorEastAsia" w:hAnsi="Calibri" w:cs="Calibri"/>
                <w:noProof/>
                <w:sz w:val="22"/>
                <w:szCs w:val="22"/>
              </w:rPr>
            </w:pPr>
          </w:p>
          <w:p w14:paraId="0C1EE525" w14:textId="1FDCD02E" w:rsidR="00E86974" w:rsidRPr="004B13FB" w:rsidRDefault="26125A87" w:rsidP="26125A87">
            <w:pPr>
              <w:rPr>
                <w:rFonts w:ascii="Calibri" w:eastAsiaTheme="minorEastAsia" w:hAnsi="Calibri" w:cs="Calibri"/>
                <w:noProof/>
                <w:sz w:val="22"/>
                <w:szCs w:val="22"/>
              </w:rPr>
            </w:pPr>
            <w:r w:rsidRPr="004B13FB">
              <w:rPr>
                <w:rFonts w:ascii="Calibri" w:eastAsiaTheme="minorEastAsia" w:hAnsi="Calibri" w:cs="Calibri"/>
                <w:noProof/>
                <w:sz w:val="22"/>
                <w:szCs w:val="22"/>
              </w:rPr>
              <w:t>#FundHubWA</w:t>
            </w:r>
          </w:p>
          <w:p w14:paraId="25AB43A9" w14:textId="5C2B1174" w:rsidR="26125A87" w:rsidRPr="004B13FB" w:rsidRDefault="26125A87" w:rsidP="26125A87">
            <w:pPr>
              <w:rPr>
                <w:rFonts w:ascii="Calibri" w:eastAsiaTheme="minorEastAsia" w:hAnsi="Calibri" w:cs="Calibri"/>
                <w:noProof/>
                <w:sz w:val="22"/>
                <w:szCs w:val="22"/>
              </w:rPr>
            </w:pPr>
            <w:r w:rsidRPr="004B13FB">
              <w:rPr>
                <w:rFonts w:ascii="Calibri" w:eastAsiaTheme="minorEastAsia" w:hAnsi="Calibri" w:cs="Calibri"/>
                <w:noProof/>
                <w:sz w:val="22"/>
                <w:szCs w:val="22"/>
              </w:rPr>
              <w:t>#FundingOpportunities</w:t>
            </w:r>
          </w:p>
          <w:p w14:paraId="4AFD05C1" w14:textId="184EB79A" w:rsidR="00E86974" w:rsidRPr="004B13FB" w:rsidRDefault="57BFFDCF" w:rsidP="57BFFDCF">
            <w:pPr>
              <w:rPr>
                <w:rFonts w:ascii="Calibri" w:eastAsiaTheme="minorEastAsia" w:hAnsi="Calibri" w:cs="Calibri"/>
                <w:noProof/>
                <w:sz w:val="22"/>
                <w:szCs w:val="22"/>
              </w:rPr>
            </w:pPr>
            <w:r w:rsidRPr="004B13FB">
              <w:rPr>
                <w:rFonts w:ascii="Calibri" w:hAnsi="Calibri" w:cs="Calibri"/>
                <w:sz w:val="22"/>
                <w:szCs w:val="22"/>
              </w:rPr>
              <w:t>#EnergyEfficiency</w:t>
            </w:r>
          </w:p>
          <w:p w14:paraId="3E9D9287" w14:textId="4014E23A" w:rsidR="00E86974" w:rsidRPr="004B13FB" w:rsidRDefault="0E74A5FD" w:rsidP="0E74A5FD">
            <w:pPr>
              <w:rPr>
                <w:rFonts w:ascii="Calibri" w:eastAsiaTheme="minorEastAsia" w:hAnsi="Calibri" w:cs="Calibri"/>
                <w:noProof/>
                <w:sz w:val="22"/>
                <w:szCs w:val="22"/>
              </w:rPr>
            </w:pPr>
            <w:r w:rsidRPr="004B13FB">
              <w:rPr>
                <w:rFonts w:ascii="Calibri" w:hAnsi="Calibri" w:cs="Calibri"/>
                <w:sz w:val="22"/>
                <w:szCs w:val="22"/>
              </w:rPr>
              <w:t>#CleanEnergy</w:t>
            </w:r>
          </w:p>
          <w:p w14:paraId="3A4E7874" w14:textId="77777777" w:rsidR="002179D2" w:rsidRPr="004B13FB" w:rsidRDefault="1A828E16" w:rsidP="1A828E16">
            <w:pPr>
              <w:rPr>
                <w:rFonts w:ascii="Calibri" w:hAnsi="Calibri" w:cs="Calibri"/>
                <w:sz w:val="22"/>
                <w:szCs w:val="22"/>
              </w:rPr>
            </w:pPr>
            <w:r w:rsidRPr="004B13FB">
              <w:rPr>
                <w:rFonts w:ascii="Calibri" w:hAnsi="Calibri" w:cs="Calibri"/>
                <w:sz w:val="22"/>
                <w:szCs w:val="22"/>
              </w:rPr>
              <w:t>#WAGrants</w:t>
            </w:r>
          </w:p>
          <w:p w14:paraId="5A98630D" w14:textId="77777777" w:rsidR="002179D2" w:rsidRPr="004B13FB" w:rsidRDefault="002179D2" w:rsidP="1A828E16">
            <w:pPr>
              <w:rPr>
                <w:rFonts w:ascii="Calibri" w:hAnsi="Calibri" w:cs="Calibri"/>
                <w:sz w:val="22"/>
                <w:szCs w:val="22"/>
              </w:rPr>
            </w:pPr>
          </w:p>
          <w:p w14:paraId="2AA6D42E" w14:textId="293782F1" w:rsidR="004342A1" w:rsidRPr="00223A64" w:rsidRDefault="34CEAD11" w:rsidP="01F00D6D">
            <w:r w:rsidRPr="34CEAD11">
              <w:rPr>
                <w:rFonts w:ascii="Calibri" w:hAnsi="Calibri" w:cs="Calibri"/>
                <w:sz w:val="22"/>
                <w:szCs w:val="22"/>
              </w:rPr>
              <w:t xml:space="preserve">[Add </w:t>
            </w:r>
            <w:hyperlink r:id="rId12">
              <w:r w:rsidR="00FF51B9">
                <w:rPr>
                  <w:rStyle w:val="Hyperlink"/>
                  <w:rFonts w:ascii="Calibri" w:hAnsi="Calibri" w:cs="Calibri"/>
                  <w:sz w:val="22"/>
                  <w:szCs w:val="22"/>
                </w:rPr>
                <w:t>FundHub.WA.gov</w:t>
              </w:r>
            </w:hyperlink>
            <w:r w:rsidRPr="34CEAD11">
              <w:rPr>
                <w:rFonts w:ascii="Calibri" w:hAnsi="Calibri" w:cs="Calibri"/>
                <w:sz w:val="22"/>
                <w:szCs w:val="22"/>
              </w:rPr>
              <w:t xml:space="preserve"> in bio]</w:t>
            </w:r>
          </w:p>
        </w:tc>
        <w:tc>
          <w:tcPr>
            <w:tcW w:w="2348" w:type="dxa"/>
          </w:tcPr>
          <w:p w14:paraId="5BC64F67" w14:textId="1594A136" w:rsidR="004342A1" w:rsidRPr="004B13FB" w:rsidRDefault="1A828E16" w:rsidP="1A828E16">
            <w:pPr>
              <w:rPr>
                <w:rFonts w:ascii="Calibri" w:eastAsiaTheme="minorEastAsia" w:hAnsi="Calibri" w:cs="Calibri"/>
                <w:noProof/>
                <w:sz w:val="22"/>
                <w:szCs w:val="22"/>
              </w:rPr>
            </w:pPr>
            <w:r w:rsidRPr="004B13FB">
              <w:rPr>
                <w:rFonts w:ascii="Calibri" w:eastAsiaTheme="minorEastAsia" w:hAnsi="Calibri" w:cs="Calibri"/>
                <w:noProof/>
                <w:sz w:val="22"/>
                <w:szCs w:val="22"/>
              </w:rPr>
              <w:t xml:space="preserve">Washingtonians, your funding opportunity hub is here. Find rebates, grants, and more at </w:t>
            </w:r>
            <w:hyperlink r:id="rId13" w:tgtFrame="_blank" w:history="1">
              <w:r w:rsidR="00FF51B9">
                <w:rPr>
                  <w:rStyle w:val="Hyperlink"/>
                  <w:rFonts w:ascii="Calibri" w:eastAsiaTheme="minorEastAsia" w:hAnsi="Calibri" w:cs="Calibri"/>
                  <w:noProof/>
                  <w:sz w:val="22"/>
                  <w:szCs w:val="22"/>
                </w:rPr>
                <w:t>FundHub.WA.gov</w:t>
              </w:r>
            </w:hyperlink>
            <w:r w:rsidR="002179D2" w:rsidRPr="004B13FB">
              <w:rPr>
                <w:rFonts w:ascii="Calibri" w:eastAsiaTheme="minorEastAsia" w:hAnsi="Calibri" w:cs="Calibri"/>
                <w:noProof/>
                <w:sz w:val="22"/>
                <w:szCs w:val="22"/>
              </w:rPr>
              <w:t xml:space="preserve"> </w:t>
            </w:r>
            <w:r w:rsidR="00B01AEA" w:rsidRPr="004B13FB">
              <w:rPr>
                <w:rFonts w:ascii="Calibri" w:hAnsi="Calibri" w:cs="Calibri"/>
                <w:sz w:val="22"/>
                <w:szCs w:val="22"/>
              </w:rPr>
              <w:br/>
            </w:r>
            <w:r w:rsidRPr="004B13FB">
              <w:rPr>
                <w:rFonts w:ascii="Calibri" w:eastAsiaTheme="minorEastAsia" w:hAnsi="Calibri" w:cs="Calibri"/>
                <w:noProof/>
                <w:sz w:val="22"/>
                <w:szCs w:val="22"/>
              </w:rPr>
              <w:t>#FundHubWA</w:t>
            </w:r>
          </w:p>
        </w:tc>
        <w:tc>
          <w:tcPr>
            <w:tcW w:w="2700" w:type="dxa"/>
            <w:tcMar>
              <w:left w:w="105" w:type="dxa"/>
              <w:right w:w="105" w:type="dxa"/>
            </w:tcMar>
          </w:tcPr>
          <w:p w14:paraId="7E3EF55F" w14:textId="658ADCA2" w:rsidR="004342A1" w:rsidRPr="004B13FB" w:rsidRDefault="002D45E4" w:rsidP="34CEAD11">
            <w:pPr>
              <w:rPr>
                <w:rFonts w:ascii="Calibri" w:hAnsi="Calibri" w:cs="Calibri"/>
                <w:noProof/>
                <w:sz w:val="22"/>
                <w:szCs w:val="22"/>
              </w:rPr>
            </w:pPr>
            <w:r>
              <w:rPr>
                <w:rFonts w:ascii="Calibri" w:hAnsi="Calibri" w:cs="Calibri"/>
                <w:noProof/>
                <w:sz w:val="22"/>
                <w:szCs w:val="22"/>
              </w:rPr>
              <w:drawing>
                <wp:inline distT="0" distB="0" distL="0" distR="0" wp14:anchorId="1B3F27AB" wp14:editId="56C5B7EE">
                  <wp:extent cx="1581150" cy="1581150"/>
                  <wp:effectExtent l="0" t="0" r="6350" b="6350"/>
                  <wp:docPr id="57813768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137685" name="Picture 16"/>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81150" cy="1581150"/>
                          </a:xfrm>
                          <a:prstGeom prst="rect">
                            <a:avLst/>
                          </a:prstGeom>
                        </pic:spPr>
                      </pic:pic>
                    </a:graphicData>
                  </a:graphic>
                </wp:inline>
              </w:drawing>
            </w:r>
          </w:p>
        </w:tc>
      </w:tr>
      <w:tr w:rsidR="004342A1" w:rsidRPr="004B13FB" w14:paraId="2F1737D6" w14:textId="77777777" w:rsidTr="004638C4">
        <w:trPr>
          <w:trHeight w:val="1890"/>
        </w:trPr>
        <w:tc>
          <w:tcPr>
            <w:tcW w:w="802" w:type="dxa"/>
            <w:tcMar>
              <w:left w:w="105" w:type="dxa"/>
              <w:right w:w="105" w:type="dxa"/>
            </w:tcMar>
          </w:tcPr>
          <w:p w14:paraId="210545B0" w14:textId="668AEEAC" w:rsidR="004342A1" w:rsidRPr="004B13FB" w:rsidRDefault="01F00D6D" w:rsidP="01F00D6D">
            <w:pPr>
              <w:rPr>
                <w:rFonts w:ascii="Calibri" w:eastAsiaTheme="minorEastAsia" w:hAnsi="Calibri" w:cs="Calibri"/>
                <w:sz w:val="22"/>
                <w:szCs w:val="22"/>
              </w:rPr>
            </w:pPr>
            <w:r w:rsidRPr="004B13FB">
              <w:rPr>
                <w:rFonts w:ascii="Calibri" w:eastAsiaTheme="minorEastAsia" w:hAnsi="Calibri" w:cs="Calibri"/>
                <w:sz w:val="22"/>
                <w:szCs w:val="22"/>
              </w:rPr>
              <w:t>9/26</w:t>
            </w:r>
          </w:p>
        </w:tc>
        <w:tc>
          <w:tcPr>
            <w:tcW w:w="1470" w:type="dxa"/>
            <w:tcMar>
              <w:left w:w="105" w:type="dxa"/>
              <w:right w:w="105" w:type="dxa"/>
            </w:tcMar>
          </w:tcPr>
          <w:p w14:paraId="73F68B36" w14:textId="3611FEA1" w:rsidR="004342A1" w:rsidRPr="004B13FB" w:rsidRDefault="01F00D6D" w:rsidP="01F00D6D">
            <w:pPr>
              <w:rPr>
                <w:rFonts w:ascii="Calibri" w:eastAsiaTheme="minorEastAsia" w:hAnsi="Calibri" w:cs="Calibri"/>
                <w:sz w:val="22"/>
                <w:szCs w:val="22"/>
              </w:rPr>
            </w:pPr>
            <w:r w:rsidRPr="004B13FB">
              <w:rPr>
                <w:rFonts w:ascii="Calibri" w:eastAsiaTheme="minorEastAsia" w:hAnsi="Calibri" w:cs="Calibri"/>
                <w:sz w:val="22"/>
                <w:szCs w:val="22"/>
              </w:rPr>
              <w:t>Broad Education / How to Use</w:t>
            </w:r>
          </w:p>
          <w:p w14:paraId="63EEAC79" w14:textId="2C7CC7C4" w:rsidR="004342A1" w:rsidRPr="004B13FB" w:rsidRDefault="004342A1" w:rsidP="01F00D6D">
            <w:pPr>
              <w:rPr>
                <w:rFonts w:ascii="Calibri" w:eastAsiaTheme="minorEastAsia" w:hAnsi="Calibri" w:cs="Calibri"/>
                <w:sz w:val="22"/>
                <w:szCs w:val="22"/>
              </w:rPr>
            </w:pPr>
          </w:p>
        </w:tc>
        <w:tc>
          <w:tcPr>
            <w:tcW w:w="3210" w:type="dxa"/>
            <w:tcMar>
              <w:left w:w="105" w:type="dxa"/>
              <w:right w:w="105" w:type="dxa"/>
            </w:tcMar>
          </w:tcPr>
          <w:p w14:paraId="65970D22" w14:textId="542448D2" w:rsidR="00592E54" w:rsidRPr="004B13FB" w:rsidRDefault="6902773C" w:rsidP="34CEAD11">
            <w:pPr>
              <w:rPr>
                <w:rFonts w:ascii="Calibri" w:eastAsiaTheme="minorEastAsia" w:hAnsi="Calibri" w:cs="Calibri"/>
                <w:sz w:val="22"/>
                <w:szCs w:val="22"/>
              </w:rPr>
            </w:pPr>
            <w:r w:rsidRPr="6902773C">
              <w:rPr>
                <w:rFonts w:ascii="Calibri" w:eastAsiaTheme="minorEastAsia" w:hAnsi="Calibri" w:cs="Calibri"/>
                <w:sz w:val="22"/>
                <w:szCs w:val="22"/>
              </w:rPr>
              <w:t xml:space="preserve">From rebates to grants, finding funding through </w:t>
            </w:r>
            <w:proofErr w:type="spellStart"/>
            <w:r w:rsidRPr="6902773C">
              <w:rPr>
                <w:rFonts w:ascii="Calibri" w:eastAsiaTheme="minorEastAsia" w:hAnsi="Calibri" w:cs="Calibri"/>
                <w:sz w:val="22"/>
                <w:szCs w:val="22"/>
              </w:rPr>
              <w:t>FundHubWA</w:t>
            </w:r>
            <w:proofErr w:type="spellEnd"/>
            <w:r w:rsidRPr="6902773C">
              <w:rPr>
                <w:rFonts w:ascii="Calibri" w:eastAsiaTheme="minorEastAsia" w:hAnsi="Calibri" w:cs="Calibri"/>
                <w:sz w:val="22"/>
                <w:szCs w:val="22"/>
              </w:rPr>
              <w:t xml:space="preserve"> is simple. Just visit </w:t>
            </w:r>
            <w:hyperlink r:id="rId15">
              <w:r w:rsidR="00FF51B9">
                <w:rPr>
                  <w:rStyle w:val="Hyperlink"/>
                  <w:rFonts w:ascii="Calibri" w:eastAsiaTheme="minorEastAsia" w:hAnsi="Calibri" w:cs="Calibri"/>
                  <w:sz w:val="22"/>
                  <w:szCs w:val="22"/>
                </w:rPr>
                <w:t>FundHub.WA.gov</w:t>
              </w:r>
            </w:hyperlink>
            <w:r w:rsidRPr="6902773C">
              <w:rPr>
                <w:rFonts w:ascii="Calibri" w:eastAsiaTheme="minorEastAsia" w:hAnsi="Calibri" w:cs="Calibri"/>
                <w:sz w:val="22"/>
                <w:szCs w:val="22"/>
              </w:rPr>
              <w:t xml:space="preserve"> </w:t>
            </w:r>
          </w:p>
          <w:p w14:paraId="239F41CC" w14:textId="54912578" w:rsidR="004747E0" w:rsidRPr="004B13FB" w:rsidRDefault="3CB3651A" w:rsidP="3CB3651A">
            <w:pPr>
              <w:rPr>
                <w:rFonts w:ascii="Calibri" w:eastAsiaTheme="minorEastAsia" w:hAnsi="Calibri" w:cs="Calibri"/>
                <w:sz w:val="22"/>
                <w:szCs w:val="22"/>
              </w:rPr>
            </w:pPr>
            <w:r w:rsidRPr="004B13FB">
              <w:rPr>
                <w:rFonts w:ascii="Calibri" w:eastAsiaTheme="minorEastAsia" w:hAnsi="Calibri" w:cs="Calibri"/>
                <w:sz w:val="22"/>
                <w:szCs w:val="22"/>
              </w:rPr>
              <w:t xml:space="preserve">and click on Explore Funding to get started! </w:t>
            </w:r>
            <w:r w:rsidR="004747E0" w:rsidRPr="004B13FB">
              <w:rPr>
                <w:rFonts w:ascii="Calibri" w:hAnsi="Calibri" w:cs="Calibri"/>
                <w:sz w:val="22"/>
                <w:szCs w:val="22"/>
              </w:rPr>
              <w:br/>
            </w:r>
          </w:p>
          <w:p w14:paraId="050A97FF" w14:textId="29AE3B88" w:rsidR="004747E0" w:rsidRPr="004B13FB" w:rsidRDefault="0E74A5FD" w:rsidP="0E74A5FD">
            <w:pPr>
              <w:rPr>
                <w:rFonts w:ascii="Calibri" w:eastAsiaTheme="minorEastAsia" w:hAnsi="Calibri" w:cs="Calibri"/>
                <w:sz w:val="22"/>
                <w:szCs w:val="22"/>
              </w:rPr>
            </w:pPr>
            <w:r w:rsidRPr="004B13FB">
              <w:rPr>
                <w:rFonts w:ascii="Calibri" w:eastAsiaTheme="minorEastAsia" w:hAnsi="Calibri" w:cs="Calibri"/>
                <w:sz w:val="22"/>
                <w:szCs w:val="22"/>
              </w:rPr>
              <w:t>#FundHubWA</w:t>
            </w:r>
          </w:p>
          <w:p w14:paraId="3105A763" w14:textId="770BB328" w:rsidR="004747E0" w:rsidRPr="004B13FB" w:rsidRDefault="0E74A5FD" w:rsidP="0E74A5FD">
            <w:pPr>
              <w:rPr>
                <w:rFonts w:ascii="Calibri" w:eastAsiaTheme="minorEastAsia" w:hAnsi="Calibri" w:cs="Calibri"/>
                <w:sz w:val="22"/>
                <w:szCs w:val="22"/>
              </w:rPr>
            </w:pPr>
            <w:r w:rsidRPr="004B13FB">
              <w:rPr>
                <w:rFonts w:ascii="Calibri" w:eastAsiaTheme="minorEastAsia" w:hAnsi="Calibri" w:cs="Calibri"/>
                <w:sz w:val="22"/>
                <w:szCs w:val="22"/>
              </w:rPr>
              <w:t>#FundingWA</w:t>
            </w:r>
          </w:p>
        </w:tc>
        <w:tc>
          <w:tcPr>
            <w:tcW w:w="3060" w:type="dxa"/>
          </w:tcPr>
          <w:p w14:paraId="684C763D" w14:textId="2035AA14" w:rsidR="00592E54" w:rsidRPr="004B13FB" w:rsidRDefault="6902773C" w:rsidP="34CEAD11">
            <w:pPr>
              <w:rPr>
                <w:rFonts w:ascii="Calibri" w:eastAsiaTheme="minorEastAsia" w:hAnsi="Calibri" w:cs="Calibri"/>
                <w:sz w:val="22"/>
                <w:szCs w:val="22"/>
              </w:rPr>
            </w:pPr>
            <w:r w:rsidRPr="6902773C">
              <w:rPr>
                <w:rFonts w:ascii="Calibri" w:eastAsiaTheme="minorEastAsia" w:hAnsi="Calibri" w:cs="Calibri"/>
                <w:noProof/>
                <w:sz w:val="22"/>
                <w:szCs w:val="22"/>
              </w:rPr>
              <w:t xml:space="preserve">Looking for funding? </w:t>
            </w:r>
            <w:r w:rsidRPr="6902773C">
              <w:rPr>
                <w:rFonts w:ascii="Calibri" w:eastAsiaTheme="minorEastAsia" w:hAnsi="Calibri" w:cs="Calibri"/>
                <w:sz w:val="22"/>
                <w:szCs w:val="22"/>
              </w:rPr>
              <w:t xml:space="preserve">From rebates to grants, finding  funding through </w:t>
            </w:r>
            <w:proofErr w:type="spellStart"/>
            <w:r w:rsidRPr="6902773C">
              <w:rPr>
                <w:rFonts w:ascii="Calibri" w:eastAsiaTheme="minorEastAsia" w:hAnsi="Calibri" w:cs="Calibri"/>
                <w:sz w:val="22"/>
                <w:szCs w:val="22"/>
              </w:rPr>
              <w:t>FundHubWA</w:t>
            </w:r>
            <w:proofErr w:type="spellEnd"/>
            <w:r w:rsidRPr="6902773C">
              <w:rPr>
                <w:rFonts w:ascii="Calibri" w:eastAsiaTheme="minorEastAsia" w:hAnsi="Calibri" w:cs="Calibri"/>
                <w:sz w:val="22"/>
                <w:szCs w:val="22"/>
              </w:rPr>
              <w:t xml:space="preserve"> is simple. Just visit </w:t>
            </w:r>
            <w:hyperlink r:id="rId16">
              <w:r w:rsidR="00FF51B9">
                <w:rPr>
                  <w:rStyle w:val="Hyperlink"/>
                  <w:rFonts w:ascii="Calibri" w:eastAsiaTheme="minorEastAsia" w:hAnsi="Calibri" w:cs="Calibri"/>
                  <w:sz w:val="22"/>
                  <w:szCs w:val="22"/>
                </w:rPr>
                <w:t>FundHub.WA.gov</w:t>
              </w:r>
            </w:hyperlink>
            <w:r w:rsidRPr="6902773C">
              <w:rPr>
                <w:rFonts w:ascii="Calibri" w:eastAsiaTheme="minorEastAsia" w:hAnsi="Calibri" w:cs="Calibri"/>
                <w:sz w:val="22"/>
                <w:szCs w:val="22"/>
              </w:rPr>
              <w:t xml:space="preserve"> </w:t>
            </w:r>
          </w:p>
          <w:p w14:paraId="5873DC5D" w14:textId="7792F6E6" w:rsidR="00986228" w:rsidRPr="004B13FB" w:rsidRDefault="3CB3651A" w:rsidP="3CB3651A">
            <w:pPr>
              <w:rPr>
                <w:rFonts w:ascii="Calibri" w:eastAsiaTheme="minorEastAsia" w:hAnsi="Calibri" w:cs="Calibri"/>
                <w:noProof/>
                <w:sz w:val="22"/>
                <w:szCs w:val="22"/>
              </w:rPr>
            </w:pPr>
            <w:r w:rsidRPr="004B13FB">
              <w:rPr>
                <w:rFonts w:ascii="Calibri" w:eastAsiaTheme="minorEastAsia" w:hAnsi="Calibri" w:cs="Calibri"/>
                <w:sz w:val="22"/>
                <w:szCs w:val="22"/>
              </w:rPr>
              <w:t xml:space="preserve">and click on Explore Funding to get started! </w:t>
            </w:r>
            <w:r w:rsidR="00986228" w:rsidRPr="004B13FB">
              <w:rPr>
                <w:rFonts w:ascii="Calibri" w:hAnsi="Calibri" w:cs="Calibri"/>
                <w:sz w:val="22"/>
                <w:szCs w:val="22"/>
              </w:rPr>
              <w:br/>
            </w:r>
          </w:p>
          <w:p w14:paraId="1C1B6B8C" w14:textId="1FDCD02E" w:rsidR="004747E0" w:rsidRPr="004B13FB" w:rsidRDefault="26125A87" w:rsidP="26125A87">
            <w:pPr>
              <w:rPr>
                <w:rFonts w:ascii="Calibri" w:eastAsiaTheme="minorEastAsia" w:hAnsi="Calibri" w:cs="Calibri"/>
                <w:noProof/>
                <w:sz w:val="22"/>
                <w:szCs w:val="22"/>
              </w:rPr>
            </w:pPr>
            <w:r w:rsidRPr="004B13FB">
              <w:rPr>
                <w:rFonts w:ascii="Calibri" w:eastAsiaTheme="minorEastAsia" w:hAnsi="Calibri" w:cs="Calibri"/>
                <w:noProof/>
                <w:sz w:val="22"/>
                <w:szCs w:val="22"/>
              </w:rPr>
              <w:t>#FundHubWA</w:t>
            </w:r>
          </w:p>
          <w:p w14:paraId="7A3B2263" w14:textId="5C2B1174" w:rsidR="004747E0" w:rsidRPr="004B13FB" w:rsidRDefault="26125A87" w:rsidP="26125A87">
            <w:pPr>
              <w:rPr>
                <w:rFonts w:ascii="Calibri" w:eastAsiaTheme="minorEastAsia" w:hAnsi="Calibri" w:cs="Calibri"/>
                <w:noProof/>
                <w:sz w:val="22"/>
                <w:szCs w:val="22"/>
              </w:rPr>
            </w:pPr>
            <w:r w:rsidRPr="004B13FB">
              <w:rPr>
                <w:rFonts w:ascii="Calibri" w:eastAsiaTheme="minorEastAsia" w:hAnsi="Calibri" w:cs="Calibri"/>
                <w:noProof/>
                <w:sz w:val="22"/>
                <w:szCs w:val="22"/>
              </w:rPr>
              <w:t>#FundingOpportunities</w:t>
            </w:r>
          </w:p>
          <w:p w14:paraId="788BDD8D" w14:textId="184EB79A" w:rsidR="004747E0" w:rsidRPr="004B13FB" w:rsidRDefault="26125A87" w:rsidP="26125A87">
            <w:pPr>
              <w:rPr>
                <w:rFonts w:ascii="Calibri" w:eastAsiaTheme="minorEastAsia" w:hAnsi="Calibri" w:cs="Calibri"/>
                <w:noProof/>
                <w:sz w:val="22"/>
                <w:szCs w:val="22"/>
              </w:rPr>
            </w:pPr>
            <w:r w:rsidRPr="004B13FB">
              <w:rPr>
                <w:rFonts w:ascii="Calibri" w:hAnsi="Calibri" w:cs="Calibri"/>
                <w:sz w:val="22"/>
                <w:szCs w:val="22"/>
              </w:rPr>
              <w:t>#EnergyEfficiency</w:t>
            </w:r>
          </w:p>
          <w:p w14:paraId="25D0E179" w14:textId="4014E23A" w:rsidR="004747E0" w:rsidRPr="004B13FB" w:rsidRDefault="26125A87" w:rsidP="26125A87">
            <w:pPr>
              <w:rPr>
                <w:rFonts w:ascii="Calibri" w:eastAsiaTheme="minorEastAsia" w:hAnsi="Calibri" w:cs="Calibri"/>
                <w:noProof/>
                <w:sz w:val="22"/>
                <w:szCs w:val="22"/>
              </w:rPr>
            </w:pPr>
            <w:r w:rsidRPr="004B13FB">
              <w:rPr>
                <w:rFonts w:ascii="Calibri" w:hAnsi="Calibri" w:cs="Calibri"/>
                <w:sz w:val="22"/>
                <w:szCs w:val="22"/>
              </w:rPr>
              <w:t>#CleanEnergy</w:t>
            </w:r>
          </w:p>
          <w:p w14:paraId="2F64D68A" w14:textId="4B71BFB1" w:rsidR="004342A1" w:rsidRPr="004B13FB" w:rsidRDefault="34CEAD11" w:rsidP="01F00D6D">
            <w:r w:rsidRPr="34CEAD11">
              <w:rPr>
                <w:rFonts w:ascii="Calibri" w:hAnsi="Calibri" w:cs="Calibri"/>
                <w:sz w:val="22"/>
                <w:szCs w:val="22"/>
              </w:rPr>
              <w:t>#WAGrants</w:t>
            </w:r>
          </w:p>
        </w:tc>
        <w:tc>
          <w:tcPr>
            <w:tcW w:w="2348" w:type="dxa"/>
          </w:tcPr>
          <w:p w14:paraId="73138339" w14:textId="0665A6BD" w:rsidR="00592E54" w:rsidRPr="004B13FB" w:rsidRDefault="34CEAD11" w:rsidP="34CEAD11">
            <w:pPr>
              <w:rPr>
                <w:rFonts w:ascii="Calibri" w:eastAsiaTheme="minorEastAsia" w:hAnsi="Calibri" w:cs="Calibri"/>
                <w:sz w:val="22"/>
                <w:szCs w:val="22"/>
              </w:rPr>
            </w:pPr>
            <w:r w:rsidRPr="34CEAD11">
              <w:rPr>
                <w:rFonts w:ascii="Calibri" w:eastAsiaTheme="minorEastAsia" w:hAnsi="Calibri" w:cs="Calibri"/>
                <w:sz w:val="22"/>
                <w:szCs w:val="22"/>
              </w:rPr>
              <w:t xml:space="preserve">Need support for your climate or community project? Finding funding through </w:t>
            </w:r>
            <w:proofErr w:type="spellStart"/>
            <w:r w:rsidRPr="34CEAD11">
              <w:rPr>
                <w:rFonts w:ascii="Calibri" w:eastAsiaTheme="minorEastAsia" w:hAnsi="Calibri" w:cs="Calibri"/>
                <w:sz w:val="22"/>
                <w:szCs w:val="22"/>
              </w:rPr>
              <w:t>FundHubWA</w:t>
            </w:r>
            <w:proofErr w:type="spellEnd"/>
            <w:r w:rsidRPr="34CEAD11">
              <w:rPr>
                <w:rFonts w:ascii="Calibri" w:eastAsiaTheme="minorEastAsia" w:hAnsi="Calibri" w:cs="Calibri"/>
                <w:sz w:val="22"/>
                <w:szCs w:val="22"/>
              </w:rPr>
              <w:t xml:space="preserve"> is simple. Just visit </w:t>
            </w:r>
            <w:hyperlink r:id="rId17">
              <w:r w:rsidR="00FF51B9">
                <w:rPr>
                  <w:rStyle w:val="Hyperlink"/>
                  <w:rFonts w:ascii="Calibri" w:eastAsiaTheme="minorEastAsia" w:hAnsi="Calibri" w:cs="Calibri"/>
                  <w:sz w:val="22"/>
                  <w:szCs w:val="22"/>
                </w:rPr>
                <w:t>FundHub.WA.gov</w:t>
              </w:r>
            </w:hyperlink>
            <w:r w:rsidRPr="34CEAD11">
              <w:rPr>
                <w:rFonts w:ascii="Calibri" w:eastAsiaTheme="minorEastAsia" w:hAnsi="Calibri" w:cs="Calibri"/>
                <w:sz w:val="22"/>
                <w:szCs w:val="22"/>
              </w:rPr>
              <w:t xml:space="preserve"> </w:t>
            </w:r>
          </w:p>
          <w:p w14:paraId="65E0C538" w14:textId="1DB25088" w:rsidR="5BA0B32F" w:rsidRPr="004B13FB" w:rsidRDefault="3CB3651A" w:rsidP="3CB3651A">
            <w:pPr>
              <w:spacing w:line="259" w:lineRule="auto"/>
              <w:rPr>
                <w:rFonts w:ascii="Calibri" w:eastAsiaTheme="minorEastAsia" w:hAnsi="Calibri" w:cs="Calibri"/>
                <w:sz w:val="22"/>
                <w:szCs w:val="22"/>
              </w:rPr>
            </w:pPr>
            <w:r w:rsidRPr="004B13FB">
              <w:rPr>
                <w:rFonts w:ascii="Calibri" w:eastAsiaTheme="minorEastAsia" w:hAnsi="Calibri" w:cs="Calibri"/>
                <w:sz w:val="22"/>
                <w:szCs w:val="22"/>
              </w:rPr>
              <w:t>and click on Explore Funding to get started!</w:t>
            </w:r>
          </w:p>
          <w:p w14:paraId="2910D5BF" w14:textId="474D5F03" w:rsidR="62929A05" w:rsidRPr="004B13FB" w:rsidRDefault="62929A05" w:rsidP="5BA0B32F">
            <w:pPr>
              <w:rPr>
                <w:rFonts w:ascii="Calibri" w:eastAsiaTheme="minorEastAsia" w:hAnsi="Calibri" w:cs="Calibri"/>
                <w:sz w:val="22"/>
                <w:szCs w:val="22"/>
              </w:rPr>
            </w:pPr>
          </w:p>
          <w:p w14:paraId="130B95AE" w14:textId="57D46374" w:rsidR="004342A1" w:rsidRPr="004B13FB" w:rsidRDefault="419C8906" w:rsidP="419C8906">
            <w:pPr>
              <w:rPr>
                <w:rFonts w:ascii="Calibri" w:eastAsiaTheme="minorEastAsia" w:hAnsi="Calibri" w:cs="Calibri"/>
                <w:noProof/>
                <w:sz w:val="22"/>
                <w:szCs w:val="22"/>
              </w:rPr>
            </w:pPr>
            <w:r w:rsidRPr="004B13FB">
              <w:rPr>
                <w:rFonts w:ascii="Calibri" w:eastAsiaTheme="minorEastAsia" w:hAnsi="Calibri" w:cs="Calibri"/>
                <w:sz w:val="22"/>
                <w:szCs w:val="22"/>
              </w:rPr>
              <w:t>#FundHubWA</w:t>
            </w:r>
          </w:p>
        </w:tc>
        <w:tc>
          <w:tcPr>
            <w:tcW w:w="2700" w:type="dxa"/>
            <w:tcMar>
              <w:left w:w="105" w:type="dxa"/>
              <w:right w:w="105" w:type="dxa"/>
            </w:tcMar>
          </w:tcPr>
          <w:p w14:paraId="7C76A592" w14:textId="22556C8F" w:rsidR="004342A1" w:rsidRPr="004B13FB" w:rsidRDefault="00223A64" w:rsidP="05F64DEC">
            <w:pPr>
              <w:rPr>
                <w:rFonts w:ascii="Calibri" w:hAnsi="Calibri" w:cs="Calibri"/>
                <w:sz w:val="22"/>
                <w:szCs w:val="22"/>
              </w:rPr>
            </w:pPr>
            <w:r>
              <w:rPr>
                <w:rFonts w:ascii="Calibri" w:hAnsi="Calibri" w:cs="Calibri"/>
                <w:noProof/>
                <w:sz w:val="22"/>
                <w:szCs w:val="22"/>
              </w:rPr>
              <w:drawing>
                <wp:inline distT="0" distB="0" distL="0" distR="0" wp14:anchorId="42326990" wp14:editId="4B1F6D86">
                  <wp:extent cx="1581150" cy="1581150"/>
                  <wp:effectExtent l="0" t="0" r="6350" b="6350"/>
                  <wp:docPr id="159177540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775406" name="Picture 2"/>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81150" cy="1581150"/>
                          </a:xfrm>
                          <a:prstGeom prst="rect">
                            <a:avLst/>
                          </a:prstGeom>
                        </pic:spPr>
                      </pic:pic>
                    </a:graphicData>
                  </a:graphic>
                </wp:inline>
              </w:drawing>
            </w:r>
          </w:p>
        </w:tc>
      </w:tr>
      <w:tr w:rsidR="004342A1" w:rsidRPr="004B13FB" w14:paraId="0E089D61" w14:textId="77777777" w:rsidTr="004638C4">
        <w:trPr>
          <w:trHeight w:val="1890"/>
        </w:trPr>
        <w:tc>
          <w:tcPr>
            <w:tcW w:w="802" w:type="dxa"/>
            <w:shd w:val="clear" w:color="auto" w:fill="auto"/>
            <w:tcMar>
              <w:left w:w="105" w:type="dxa"/>
              <w:right w:w="105" w:type="dxa"/>
            </w:tcMar>
          </w:tcPr>
          <w:p w14:paraId="0973F111" w14:textId="32AD7EA8" w:rsidR="004342A1" w:rsidRPr="004B13FB" w:rsidRDefault="01F00D6D" w:rsidP="01F00D6D">
            <w:pPr>
              <w:rPr>
                <w:rFonts w:ascii="Calibri" w:eastAsiaTheme="minorEastAsia" w:hAnsi="Calibri" w:cs="Calibri"/>
                <w:sz w:val="22"/>
                <w:szCs w:val="22"/>
              </w:rPr>
            </w:pPr>
            <w:r w:rsidRPr="004B13FB">
              <w:rPr>
                <w:rFonts w:ascii="Calibri" w:eastAsiaTheme="minorEastAsia" w:hAnsi="Calibri" w:cs="Calibri"/>
                <w:sz w:val="22"/>
                <w:szCs w:val="22"/>
              </w:rPr>
              <w:lastRenderedPageBreak/>
              <w:t>10/1</w:t>
            </w:r>
          </w:p>
        </w:tc>
        <w:tc>
          <w:tcPr>
            <w:tcW w:w="1470" w:type="dxa"/>
            <w:shd w:val="clear" w:color="auto" w:fill="auto"/>
            <w:tcMar>
              <w:left w:w="105" w:type="dxa"/>
              <w:right w:w="105" w:type="dxa"/>
            </w:tcMar>
          </w:tcPr>
          <w:p w14:paraId="4DFB0E8C" w14:textId="04FE1CEE" w:rsidR="004342A1" w:rsidRPr="004B13FB" w:rsidRDefault="01F00D6D" w:rsidP="01F00D6D">
            <w:pPr>
              <w:rPr>
                <w:rFonts w:ascii="Calibri" w:eastAsiaTheme="minorEastAsia" w:hAnsi="Calibri" w:cs="Calibri"/>
                <w:sz w:val="22"/>
                <w:szCs w:val="22"/>
              </w:rPr>
            </w:pPr>
            <w:r w:rsidRPr="004B13FB">
              <w:rPr>
                <w:rFonts w:ascii="Calibri" w:eastAsiaTheme="minorEastAsia" w:hAnsi="Calibri" w:cs="Calibri"/>
                <w:sz w:val="22"/>
                <w:szCs w:val="22"/>
              </w:rPr>
              <w:t>Broad Education / Make an Impact </w:t>
            </w:r>
          </w:p>
          <w:p w14:paraId="28D6BEBA" w14:textId="730B3E97" w:rsidR="004342A1" w:rsidRPr="004B13FB" w:rsidRDefault="004342A1" w:rsidP="01F00D6D">
            <w:pPr>
              <w:rPr>
                <w:rFonts w:ascii="Calibri" w:eastAsiaTheme="minorEastAsia" w:hAnsi="Calibri" w:cs="Calibri"/>
                <w:sz w:val="22"/>
                <w:szCs w:val="22"/>
              </w:rPr>
            </w:pPr>
          </w:p>
          <w:p w14:paraId="4C710AC8" w14:textId="4BD81B5B" w:rsidR="004342A1" w:rsidRPr="004B13FB" w:rsidRDefault="7AD31C20" w:rsidP="7AD31C20">
            <w:pPr>
              <w:rPr>
                <w:rFonts w:ascii="Calibri" w:eastAsiaTheme="minorEastAsia" w:hAnsi="Calibri" w:cs="Calibri"/>
                <w:b/>
                <w:bCs/>
                <w:sz w:val="22"/>
                <w:szCs w:val="22"/>
              </w:rPr>
            </w:pPr>
            <w:r w:rsidRPr="004B13FB">
              <w:rPr>
                <w:rFonts w:ascii="Calibri" w:eastAsiaTheme="minorEastAsia" w:hAnsi="Calibri" w:cs="Calibri"/>
                <w:b/>
                <w:bCs/>
                <w:sz w:val="22"/>
                <w:szCs w:val="22"/>
              </w:rPr>
              <w:t xml:space="preserve">BOOST: </w:t>
            </w:r>
            <w:r w:rsidR="004342A1" w:rsidRPr="004B13FB">
              <w:rPr>
                <w:rFonts w:ascii="Calibri" w:hAnsi="Calibri" w:cs="Calibri"/>
                <w:sz w:val="22"/>
                <w:szCs w:val="22"/>
              </w:rPr>
              <w:br/>
            </w:r>
            <w:r w:rsidRPr="004B13FB">
              <w:rPr>
                <w:rFonts w:ascii="Calibri" w:eastAsiaTheme="minorEastAsia" w:hAnsi="Calibri" w:cs="Calibri"/>
                <w:b/>
                <w:bCs/>
                <w:sz w:val="22"/>
                <w:szCs w:val="22"/>
              </w:rPr>
              <w:t>(FB, LI, IG)</w:t>
            </w:r>
          </w:p>
          <w:p w14:paraId="65D0FB6A" w14:textId="57086B59" w:rsidR="004342A1" w:rsidRPr="004B13FB" w:rsidRDefault="004342A1" w:rsidP="7AD31C20">
            <w:pPr>
              <w:rPr>
                <w:rFonts w:ascii="Calibri" w:eastAsiaTheme="minorEastAsia" w:hAnsi="Calibri" w:cs="Calibri"/>
                <w:sz w:val="22"/>
                <w:szCs w:val="22"/>
              </w:rPr>
            </w:pPr>
          </w:p>
        </w:tc>
        <w:tc>
          <w:tcPr>
            <w:tcW w:w="3210" w:type="dxa"/>
            <w:shd w:val="clear" w:color="auto" w:fill="auto"/>
            <w:tcMar>
              <w:left w:w="105" w:type="dxa"/>
              <w:right w:w="105" w:type="dxa"/>
            </w:tcMar>
          </w:tcPr>
          <w:p w14:paraId="43CCF014" w14:textId="7A0CC1F6" w:rsidR="00592E54" w:rsidRPr="004B13FB" w:rsidRDefault="34CEAD11" w:rsidP="34CEAD11">
            <w:pPr>
              <w:rPr>
                <w:rFonts w:ascii="Calibri" w:eastAsiaTheme="minorEastAsia" w:hAnsi="Calibri" w:cs="Calibri"/>
                <w:sz w:val="22"/>
                <w:szCs w:val="22"/>
              </w:rPr>
            </w:pPr>
            <w:r w:rsidRPr="34CEAD11">
              <w:rPr>
                <w:rFonts w:ascii="Calibri" w:eastAsiaTheme="minorEastAsia" w:hAnsi="Calibri" w:cs="Calibri"/>
                <w:sz w:val="22"/>
                <w:szCs w:val="22"/>
              </w:rPr>
              <w:t xml:space="preserve">Washington, your funding hub is here. </w:t>
            </w:r>
            <w:proofErr w:type="spellStart"/>
            <w:r w:rsidRPr="34CEAD11">
              <w:rPr>
                <w:rFonts w:ascii="Calibri" w:eastAsiaTheme="minorEastAsia" w:hAnsi="Calibri" w:cs="Calibri"/>
                <w:sz w:val="22"/>
                <w:szCs w:val="22"/>
              </w:rPr>
              <w:t>FundHubWA</w:t>
            </w:r>
            <w:proofErr w:type="spellEnd"/>
            <w:r w:rsidRPr="34CEAD11">
              <w:rPr>
                <w:rFonts w:ascii="Calibri" w:eastAsiaTheme="minorEastAsia" w:hAnsi="Calibri" w:cs="Calibri"/>
                <w:sz w:val="22"/>
                <w:szCs w:val="22"/>
              </w:rPr>
              <w:t xml:space="preserve"> connects you with the resources you need to turn your climate and community projects into reality. Explore the opportunities that can help you achieve your goals and make a positive impact. Learn more at </w:t>
            </w:r>
            <w:hyperlink r:id="rId19">
              <w:r w:rsidR="00FF51B9">
                <w:rPr>
                  <w:rStyle w:val="Hyperlink"/>
                  <w:rFonts w:ascii="Calibri" w:eastAsiaTheme="minorEastAsia" w:hAnsi="Calibri" w:cs="Calibri"/>
                  <w:sz w:val="22"/>
                  <w:szCs w:val="22"/>
                </w:rPr>
                <w:t>FundHub.WA.gov</w:t>
              </w:r>
            </w:hyperlink>
            <w:r w:rsidRPr="34CEAD11">
              <w:rPr>
                <w:rFonts w:ascii="Calibri" w:eastAsiaTheme="minorEastAsia" w:hAnsi="Calibri" w:cs="Calibri"/>
                <w:sz w:val="22"/>
                <w:szCs w:val="22"/>
              </w:rPr>
              <w:t xml:space="preserve"> </w:t>
            </w:r>
          </w:p>
          <w:p w14:paraId="3E7F90C3" w14:textId="04C8C8F3" w:rsidR="00C82596" w:rsidRPr="004B13FB" w:rsidRDefault="00C82596" w:rsidP="3CB3651A">
            <w:pPr>
              <w:rPr>
                <w:rFonts w:ascii="Calibri" w:eastAsiaTheme="minorEastAsia" w:hAnsi="Calibri" w:cs="Calibri"/>
                <w:sz w:val="22"/>
                <w:szCs w:val="22"/>
              </w:rPr>
            </w:pPr>
            <w:r w:rsidRPr="004B13FB">
              <w:rPr>
                <w:rFonts w:ascii="Calibri" w:hAnsi="Calibri" w:cs="Calibri"/>
                <w:sz w:val="22"/>
                <w:szCs w:val="22"/>
              </w:rPr>
              <w:br/>
            </w:r>
            <w:r w:rsidRPr="004B13FB">
              <w:rPr>
                <w:rFonts w:ascii="Calibri" w:hAnsi="Calibri" w:cs="Calibri"/>
                <w:sz w:val="22"/>
                <w:szCs w:val="22"/>
              </w:rPr>
              <w:br/>
            </w:r>
            <w:r w:rsidR="3CB3651A" w:rsidRPr="004B13FB">
              <w:rPr>
                <w:rFonts w:ascii="Calibri" w:eastAsiaTheme="minorEastAsia" w:hAnsi="Calibri" w:cs="Calibri"/>
                <w:sz w:val="22"/>
                <w:szCs w:val="22"/>
              </w:rPr>
              <w:t>#FundHubWA</w:t>
            </w:r>
          </w:p>
          <w:p w14:paraId="61D4E0B9" w14:textId="57F9D18E" w:rsidR="0E74A5FD" w:rsidRPr="004B13FB" w:rsidRDefault="0E74A5FD" w:rsidP="0E74A5FD">
            <w:pPr>
              <w:spacing w:line="259" w:lineRule="auto"/>
              <w:rPr>
                <w:rFonts w:ascii="Calibri" w:eastAsiaTheme="minorEastAsia" w:hAnsi="Calibri" w:cs="Calibri"/>
                <w:noProof/>
                <w:sz w:val="22"/>
                <w:szCs w:val="22"/>
              </w:rPr>
            </w:pPr>
            <w:r w:rsidRPr="004B13FB">
              <w:rPr>
                <w:rFonts w:ascii="Calibri" w:eastAsiaTheme="minorEastAsia" w:hAnsi="Calibri" w:cs="Calibri"/>
                <w:noProof/>
                <w:sz w:val="22"/>
                <w:szCs w:val="22"/>
              </w:rPr>
              <w:t>#FundingWA</w:t>
            </w:r>
            <w:r w:rsidRPr="004B13FB">
              <w:rPr>
                <w:rFonts w:ascii="Calibri" w:hAnsi="Calibri" w:cs="Calibri"/>
                <w:sz w:val="22"/>
                <w:szCs w:val="22"/>
              </w:rPr>
              <w:br/>
            </w:r>
          </w:p>
          <w:p w14:paraId="10BD10DD" w14:textId="6C842F8C" w:rsidR="00C82596" w:rsidRPr="004B13FB" w:rsidRDefault="00C82596" w:rsidP="01F00D6D">
            <w:pPr>
              <w:rPr>
                <w:rFonts w:ascii="Calibri" w:eastAsiaTheme="minorEastAsia" w:hAnsi="Calibri" w:cs="Calibri"/>
                <w:sz w:val="22"/>
                <w:szCs w:val="22"/>
              </w:rPr>
            </w:pPr>
          </w:p>
        </w:tc>
        <w:tc>
          <w:tcPr>
            <w:tcW w:w="3060" w:type="dxa"/>
          </w:tcPr>
          <w:p w14:paraId="37E2FB06" w14:textId="221852FF" w:rsidR="00592E54" w:rsidRPr="004B13FB" w:rsidRDefault="34CEAD11" w:rsidP="34CEAD11">
            <w:pPr>
              <w:rPr>
                <w:rFonts w:ascii="Calibri" w:eastAsiaTheme="minorEastAsia" w:hAnsi="Calibri" w:cs="Calibri"/>
                <w:noProof/>
                <w:sz w:val="22"/>
                <w:szCs w:val="22"/>
              </w:rPr>
            </w:pPr>
            <w:r w:rsidRPr="34CEAD11">
              <w:rPr>
                <w:rFonts w:ascii="Calibri" w:eastAsiaTheme="minorEastAsia" w:hAnsi="Calibri" w:cs="Calibri"/>
                <w:noProof/>
                <w:sz w:val="22"/>
                <w:szCs w:val="22"/>
              </w:rPr>
              <w:t xml:space="preserve">Washington, your funding hub is here. FundHubWA connects you with the resources to bring your climate and community projects to life. Explore how you can make a positive impact. Visit </w:t>
            </w:r>
            <w:hyperlink r:id="rId20">
              <w:r w:rsidR="00FF51B9">
                <w:rPr>
                  <w:rStyle w:val="Hyperlink"/>
                  <w:rFonts w:ascii="Calibri" w:eastAsiaTheme="minorEastAsia" w:hAnsi="Calibri" w:cs="Calibri"/>
                  <w:sz w:val="22"/>
                  <w:szCs w:val="22"/>
                </w:rPr>
                <w:t>FundHub.WA.gov</w:t>
              </w:r>
            </w:hyperlink>
            <w:r w:rsidRPr="34CEAD11">
              <w:rPr>
                <w:rFonts w:ascii="Calibri" w:eastAsiaTheme="minorEastAsia" w:hAnsi="Calibri" w:cs="Calibri"/>
                <w:sz w:val="22"/>
                <w:szCs w:val="22"/>
              </w:rPr>
              <w:t xml:space="preserve"> </w:t>
            </w:r>
          </w:p>
          <w:p w14:paraId="72A50D5A" w14:textId="1AAFB273" w:rsidR="00BB6AED" w:rsidRPr="004B13FB" w:rsidRDefault="3CB3651A" w:rsidP="3CB3651A">
            <w:pPr>
              <w:rPr>
                <w:rFonts w:ascii="Calibri" w:eastAsiaTheme="minorEastAsia" w:hAnsi="Calibri" w:cs="Calibri"/>
                <w:noProof/>
                <w:sz w:val="22"/>
                <w:szCs w:val="22"/>
              </w:rPr>
            </w:pPr>
            <w:r w:rsidRPr="004B13FB">
              <w:rPr>
                <w:rFonts w:ascii="Calibri" w:eastAsiaTheme="minorEastAsia" w:hAnsi="Calibri" w:cs="Calibri"/>
                <w:noProof/>
                <w:sz w:val="22"/>
                <w:szCs w:val="22"/>
              </w:rPr>
              <w:t>(link in bio) to learn more.</w:t>
            </w:r>
          </w:p>
          <w:p w14:paraId="74831D92" w14:textId="77777777" w:rsidR="00BB6AED" w:rsidRPr="004B13FB" w:rsidRDefault="00BB6AED" w:rsidP="01F00D6D">
            <w:pPr>
              <w:rPr>
                <w:rFonts w:ascii="Calibri" w:eastAsiaTheme="minorEastAsia" w:hAnsi="Calibri" w:cs="Calibri"/>
                <w:noProof/>
                <w:sz w:val="22"/>
                <w:szCs w:val="22"/>
              </w:rPr>
            </w:pPr>
          </w:p>
          <w:p w14:paraId="14D651D1" w14:textId="1FDCD02E" w:rsidR="004747E0" w:rsidRPr="004B13FB" w:rsidRDefault="26125A87" w:rsidP="26125A87">
            <w:pPr>
              <w:rPr>
                <w:rFonts w:ascii="Calibri" w:eastAsiaTheme="minorEastAsia" w:hAnsi="Calibri" w:cs="Calibri"/>
                <w:noProof/>
                <w:sz w:val="22"/>
                <w:szCs w:val="22"/>
              </w:rPr>
            </w:pPr>
            <w:r w:rsidRPr="004B13FB">
              <w:rPr>
                <w:rFonts w:ascii="Calibri" w:eastAsiaTheme="minorEastAsia" w:hAnsi="Calibri" w:cs="Calibri"/>
                <w:noProof/>
                <w:sz w:val="22"/>
                <w:szCs w:val="22"/>
              </w:rPr>
              <w:t>#FundHubWA</w:t>
            </w:r>
          </w:p>
          <w:p w14:paraId="637A77A5" w14:textId="5C2B1174" w:rsidR="004747E0" w:rsidRPr="004B13FB" w:rsidRDefault="26125A87" w:rsidP="26125A87">
            <w:pPr>
              <w:rPr>
                <w:rFonts w:ascii="Calibri" w:eastAsiaTheme="minorEastAsia" w:hAnsi="Calibri" w:cs="Calibri"/>
                <w:noProof/>
                <w:sz w:val="22"/>
                <w:szCs w:val="22"/>
              </w:rPr>
            </w:pPr>
            <w:r w:rsidRPr="004B13FB">
              <w:rPr>
                <w:rFonts w:ascii="Calibri" w:eastAsiaTheme="minorEastAsia" w:hAnsi="Calibri" w:cs="Calibri"/>
                <w:noProof/>
                <w:sz w:val="22"/>
                <w:szCs w:val="22"/>
              </w:rPr>
              <w:t>#FundingOpportunities</w:t>
            </w:r>
          </w:p>
          <w:p w14:paraId="22713D87" w14:textId="184EB79A" w:rsidR="004747E0" w:rsidRPr="004B13FB" w:rsidRDefault="26125A87" w:rsidP="26125A87">
            <w:pPr>
              <w:rPr>
                <w:rFonts w:ascii="Calibri" w:eastAsiaTheme="minorEastAsia" w:hAnsi="Calibri" w:cs="Calibri"/>
                <w:noProof/>
                <w:sz w:val="22"/>
                <w:szCs w:val="22"/>
              </w:rPr>
            </w:pPr>
            <w:r w:rsidRPr="004B13FB">
              <w:rPr>
                <w:rFonts w:ascii="Calibri" w:hAnsi="Calibri" w:cs="Calibri"/>
                <w:sz w:val="22"/>
                <w:szCs w:val="22"/>
              </w:rPr>
              <w:t>#EnergyEfficiency</w:t>
            </w:r>
          </w:p>
          <w:p w14:paraId="52E9FD53" w14:textId="4014E23A" w:rsidR="004747E0" w:rsidRPr="004B13FB" w:rsidRDefault="26125A87" w:rsidP="26125A87">
            <w:pPr>
              <w:rPr>
                <w:rFonts w:ascii="Calibri" w:eastAsiaTheme="minorEastAsia" w:hAnsi="Calibri" w:cs="Calibri"/>
                <w:noProof/>
                <w:sz w:val="22"/>
                <w:szCs w:val="22"/>
              </w:rPr>
            </w:pPr>
            <w:r w:rsidRPr="004B13FB">
              <w:rPr>
                <w:rFonts w:ascii="Calibri" w:hAnsi="Calibri" w:cs="Calibri"/>
                <w:sz w:val="22"/>
                <w:szCs w:val="22"/>
              </w:rPr>
              <w:t>#CleanEnergy</w:t>
            </w:r>
          </w:p>
          <w:p w14:paraId="25EE9509" w14:textId="0766CC94" w:rsidR="004747E0" w:rsidRPr="004B13FB" w:rsidRDefault="26125A87" w:rsidP="26125A87">
            <w:pPr>
              <w:rPr>
                <w:rFonts w:ascii="Calibri" w:eastAsiaTheme="minorEastAsia" w:hAnsi="Calibri" w:cs="Calibri"/>
                <w:noProof/>
                <w:sz w:val="22"/>
                <w:szCs w:val="22"/>
              </w:rPr>
            </w:pPr>
            <w:r w:rsidRPr="004B13FB">
              <w:rPr>
                <w:rFonts w:ascii="Calibri" w:hAnsi="Calibri" w:cs="Calibri"/>
                <w:sz w:val="22"/>
                <w:szCs w:val="22"/>
              </w:rPr>
              <w:t>#WAGrants</w:t>
            </w:r>
          </w:p>
          <w:p w14:paraId="40274F10" w14:textId="77777777" w:rsidR="004342A1" w:rsidRPr="004B13FB" w:rsidRDefault="004342A1" w:rsidP="01F00D6D">
            <w:pPr>
              <w:rPr>
                <w:rFonts w:ascii="Calibri" w:eastAsiaTheme="minorEastAsia" w:hAnsi="Calibri" w:cs="Calibri"/>
                <w:noProof/>
                <w:sz w:val="22"/>
                <w:szCs w:val="22"/>
              </w:rPr>
            </w:pPr>
          </w:p>
        </w:tc>
        <w:tc>
          <w:tcPr>
            <w:tcW w:w="2348" w:type="dxa"/>
          </w:tcPr>
          <w:p w14:paraId="0C82C894" w14:textId="747E1C3A" w:rsidR="00592E54" w:rsidRPr="004B13FB" w:rsidRDefault="34CEAD11" w:rsidP="34CEAD11">
            <w:pPr>
              <w:rPr>
                <w:rFonts w:ascii="Calibri" w:eastAsiaTheme="minorEastAsia" w:hAnsi="Calibri" w:cs="Calibri"/>
                <w:sz w:val="22"/>
                <w:szCs w:val="22"/>
              </w:rPr>
            </w:pPr>
            <w:r w:rsidRPr="34CEAD11">
              <w:rPr>
                <w:rFonts w:ascii="Calibri" w:eastAsiaTheme="minorEastAsia" w:hAnsi="Calibri" w:cs="Calibri"/>
                <w:noProof/>
                <w:sz w:val="22"/>
                <w:szCs w:val="22"/>
              </w:rPr>
              <w:t xml:space="preserve">Washington’s funding hub is here. FundHubWA connects you with resources to make your climate and community projects a reality. Learn more: </w:t>
            </w:r>
            <w:hyperlink r:id="rId21">
              <w:r w:rsidR="00FF51B9">
                <w:rPr>
                  <w:rStyle w:val="Hyperlink"/>
                  <w:rFonts w:ascii="Calibri" w:eastAsiaTheme="minorEastAsia" w:hAnsi="Calibri" w:cs="Calibri"/>
                  <w:sz w:val="22"/>
                  <w:szCs w:val="22"/>
                </w:rPr>
                <w:t>FundHub.WA.gov</w:t>
              </w:r>
            </w:hyperlink>
            <w:r w:rsidRPr="34CEAD11">
              <w:rPr>
                <w:rFonts w:ascii="Calibri" w:eastAsiaTheme="minorEastAsia" w:hAnsi="Calibri" w:cs="Calibri"/>
                <w:sz w:val="22"/>
                <w:szCs w:val="22"/>
              </w:rPr>
              <w:t xml:space="preserve"> </w:t>
            </w:r>
          </w:p>
          <w:p w14:paraId="68663DD4" w14:textId="109056EA" w:rsidR="004342A1" w:rsidRPr="004B13FB" w:rsidRDefault="00C82596" w:rsidP="3CB3651A">
            <w:pPr>
              <w:rPr>
                <w:rFonts w:ascii="Calibri" w:eastAsiaTheme="minorEastAsia" w:hAnsi="Calibri" w:cs="Calibri"/>
                <w:noProof/>
                <w:sz w:val="22"/>
                <w:szCs w:val="22"/>
              </w:rPr>
            </w:pPr>
            <w:r w:rsidRPr="004B13FB">
              <w:rPr>
                <w:rFonts w:ascii="Calibri" w:hAnsi="Calibri" w:cs="Calibri"/>
                <w:sz w:val="22"/>
                <w:szCs w:val="22"/>
              </w:rPr>
              <w:br/>
            </w:r>
            <w:r w:rsidRPr="004B13FB">
              <w:rPr>
                <w:rFonts w:ascii="Calibri" w:hAnsi="Calibri" w:cs="Calibri"/>
                <w:sz w:val="22"/>
                <w:szCs w:val="22"/>
              </w:rPr>
              <w:br/>
            </w:r>
            <w:r w:rsidR="3CB3651A" w:rsidRPr="004B13FB">
              <w:rPr>
                <w:rFonts w:ascii="Calibri" w:eastAsiaTheme="minorEastAsia" w:hAnsi="Calibri" w:cs="Calibri"/>
                <w:noProof/>
                <w:sz w:val="22"/>
                <w:szCs w:val="22"/>
              </w:rPr>
              <w:t>#FundHubWA</w:t>
            </w:r>
            <w:r w:rsidRPr="004B13FB">
              <w:rPr>
                <w:rFonts w:ascii="Calibri" w:hAnsi="Calibri" w:cs="Calibri"/>
                <w:sz w:val="22"/>
                <w:szCs w:val="22"/>
              </w:rPr>
              <w:br/>
            </w:r>
            <w:r w:rsidR="3CB3651A" w:rsidRPr="004B13FB">
              <w:rPr>
                <w:rFonts w:ascii="Calibri" w:eastAsiaTheme="minorEastAsia" w:hAnsi="Calibri" w:cs="Calibri"/>
                <w:noProof/>
                <w:sz w:val="22"/>
                <w:szCs w:val="22"/>
              </w:rPr>
              <w:t>#FundingWA</w:t>
            </w:r>
          </w:p>
        </w:tc>
        <w:tc>
          <w:tcPr>
            <w:tcW w:w="2700" w:type="dxa"/>
            <w:shd w:val="clear" w:color="auto" w:fill="auto"/>
            <w:tcMar>
              <w:left w:w="105" w:type="dxa"/>
              <w:right w:w="105" w:type="dxa"/>
            </w:tcMar>
          </w:tcPr>
          <w:p w14:paraId="7182FA08" w14:textId="17276E10" w:rsidR="00DD5643" w:rsidRPr="00DD5643" w:rsidRDefault="00CF0A8B" w:rsidP="4F5A40A3">
            <w:pPr>
              <w:rPr>
                <w:rFonts w:ascii="Calibri" w:hAnsi="Calibri" w:cs="Calibri"/>
                <w:noProof/>
                <w:sz w:val="22"/>
                <w:szCs w:val="22"/>
              </w:rPr>
            </w:pPr>
            <w:r>
              <w:rPr>
                <w:rFonts w:ascii="Calibri" w:hAnsi="Calibri" w:cs="Calibri"/>
                <w:noProof/>
                <w:sz w:val="22"/>
                <w:szCs w:val="22"/>
              </w:rPr>
              <w:drawing>
                <wp:inline distT="0" distB="0" distL="0" distR="0" wp14:anchorId="5EB6240B" wp14:editId="74A077C3">
                  <wp:extent cx="1581150" cy="1581150"/>
                  <wp:effectExtent l="0" t="0" r="6350" b="6350"/>
                  <wp:docPr id="82040214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02148" name="Picture 3"/>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581150" cy="1581150"/>
                          </a:xfrm>
                          <a:prstGeom prst="rect">
                            <a:avLst/>
                          </a:prstGeom>
                        </pic:spPr>
                      </pic:pic>
                    </a:graphicData>
                  </a:graphic>
                </wp:inline>
              </w:drawing>
            </w:r>
          </w:p>
        </w:tc>
      </w:tr>
      <w:tr w:rsidR="004342A1" w:rsidRPr="004B13FB" w14:paraId="5D871F9B" w14:textId="77777777" w:rsidTr="004638C4">
        <w:trPr>
          <w:trHeight w:val="1890"/>
        </w:trPr>
        <w:tc>
          <w:tcPr>
            <w:tcW w:w="802" w:type="dxa"/>
            <w:tcMar>
              <w:left w:w="105" w:type="dxa"/>
              <w:right w:w="105" w:type="dxa"/>
            </w:tcMar>
          </w:tcPr>
          <w:p w14:paraId="7C4D0153" w14:textId="2E3D94C1" w:rsidR="004342A1" w:rsidRPr="004B13FB" w:rsidRDefault="01F00D6D" w:rsidP="01F00D6D">
            <w:pPr>
              <w:rPr>
                <w:rFonts w:ascii="Calibri" w:eastAsiaTheme="minorEastAsia" w:hAnsi="Calibri" w:cs="Calibri"/>
                <w:sz w:val="22"/>
                <w:szCs w:val="22"/>
              </w:rPr>
            </w:pPr>
            <w:r w:rsidRPr="004B13FB">
              <w:rPr>
                <w:rFonts w:ascii="Calibri" w:eastAsiaTheme="minorEastAsia" w:hAnsi="Calibri" w:cs="Calibri"/>
                <w:sz w:val="22"/>
                <w:szCs w:val="22"/>
              </w:rPr>
              <w:t>10/3</w:t>
            </w:r>
          </w:p>
        </w:tc>
        <w:tc>
          <w:tcPr>
            <w:tcW w:w="1470" w:type="dxa"/>
            <w:tcMar>
              <w:left w:w="105" w:type="dxa"/>
              <w:right w:w="105" w:type="dxa"/>
            </w:tcMar>
          </w:tcPr>
          <w:p w14:paraId="50F8DC8E" w14:textId="77777777" w:rsidR="004342A1" w:rsidRPr="004B13FB" w:rsidRDefault="01F00D6D" w:rsidP="01F00D6D">
            <w:pPr>
              <w:rPr>
                <w:rFonts w:ascii="Calibri" w:eastAsiaTheme="minorEastAsia" w:hAnsi="Calibri" w:cs="Calibri"/>
                <w:sz w:val="22"/>
                <w:szCs w:val="22"/>
              </w:rPr>
            </w:pPr>
            <w:r w:rsidRPr="004B13FB">
              <w:rPr>
                <w:rFonts w:ascii="Calibri" w:eastAsiaTheme="minorEastAsia" w:hAnsi="Calibri" w:cs="Calibri"/>
                <w:sz w:val="22"/>
                <w:szCs w:val="22"/>
              </w:rPr>
              <w:t>Featured Opportunities / Local Govt.  </w:t>
            </w:r>
          </w:p>
          <w:p w14:paraId="2720F8FF" w14:textId="3690ED81" w:rsidR="004342A1" w:rsidRPr="004B13FB" w:rsidRDefault="004342A1" w:rsidP="01F00D6D">
            <w:pPr>
              <w:rPr>
                <w:rFonts w:ascii="Calibri" w:eastAsiaTheme="minorEastAsia" w:hAnsi="Calibri" w:cs="Calibri"/>
                <w:sz w:val="22"/>
                <w:szCs w:val="22"/>
              </w:rPr>
            </w:pPr>
          </w:p>
        </w:tc>
        <w:tc>
          <w:tcPr>
            <w:tcW w:w="3210" w:type="dxa"/>
            <w:tcMar>
              <w:left w:w="105" w:type="dxa"/>
              <w:right w:w="105" w:type="dxa"/>
            </w:tcMar>
          </w:tcPr>
          <w:p w14:paraId="557B8FB4" w14:textId="2041F45A" w:rsidR="00592E54" w:rsidRPr="004B13FB" w:rsidRDefault="6902773C" w:rsidP="34CEAD11">
            <w:pPr>
              <w:rPr>
                <w:rFonts w:ascii="Calibri" w:eastAsiaTheme="minorEastAsia" w:hAnsi="Calibri" w:cs="Calibri"/>
                <w:sz w:val="22"/>
                <w:szCs w:val="22"/>
              </w:rPr>
            </w:pPr>
            <w:r w:rsidRPr="6902773C">
              <w:rPr>
                <w:rFonts w:ascii="Calibri" w:eastAsiaTheme="minorEastAsia" w:hAnsi="Calibri" w:cs="Calibri"/>
                <w:sz w:val="22"/>
                <w:szCs w:val="22"/>
              </w:rPr>
              <w:t xml:space="preserve">Did you know you can apply for vital resources to your city through </w:t>
            </w:r>
            <w:proofErr w:type="spellStart"/>
            <w:r w:rsidRPr="6902773C">
              <w:rPr>
                <w:rFonts w:ascii="Calibri" w:eastAsiaTheme="minorEastAsia" w:hAnsi="Calibri" w:cs="Calibri"/>
                <w:sz w:val="22"/>
                <w:szCs w:val="22"/>
              </w:rPr>
              <w:t>FundHubWA</w:t>
            </w:r>
            <w:proofErr w:type="spellEnd"/>
            <w:r w:rsidRPr="6902773C">
              <w:rPr>
                <w:rFonts w:ascii="Calibri" w:eastAsiaTheme="minorEastAsia" w:hAnsi="Calibri" w:cs="Calibri"/>
                <w:sz w:val="22"/>
                <w:szCs w:val="22"/>
              </w:rPr>
              <w:t xml:space="preserve">? From energy audits and facility maintenance to drinking water infrastructure improvements, discover 10 ways to secure support for your local government. Learn more at </w:t>
            </w:r>
            <w:hyperlink r:id="rId23">
              <w:r w:rsidR="00FF51B9">
                <w:rPr>
                  <w:rStyle w:val="Hyperlink"/>
                  <w:rFonts w:ascii="Calibri" w:eastAsiaTheme="minorEastAsia" w:hAnsi="Calibri" w:cs="Calibri"/>
                  <w:sz w:val="22"/>
                  <w:szCs w:val="22"/>
                </w:rPr>
                <w:t>FundHub.WA.gov</w:t>
              </w:r>
            </w:hyperlink>
            <w:r w:rsidRPr="6902773C">
              <w:rPr>
                <w:rFonts w:ascii="Calibri" w:eastAsiaTheme="minorEastAsia" w:hAnsi="Calibri" w:cs="Calibri"/>
                <w:sz w:val="22"/>
                <w:szCs w:val="22"/>
              </w:rPr>
              <w:t xml:space="preserve"> </w:t>
            </w:r>
          </w:p>
          <w:p w14:paraId="3EF28C5B" w14:textId="4F3D6B61" w:rsidR="00921B23" w:rsidRPr="004B13FB" w:rsidRDefault="00921B23" w:rsidP="3CB3651A">
            <w:pPr>
              <w:rPr>
                <w:rFonts w:ascii="Calibri" w:eastAsiaTheme="minorEastAsia" w:hAnsi="Calibri" w:cs="Calibri"/>
                <w:sz w:val="22"/>
                <w:szCs w:val="22"/>
              </w:rPr>
            </w:pPr>
            <w:r w:rsidRPr="004B13FB">
              <w:rPr>
                <w:rFonts w:ascii="Calibri" w:hAnsi="Calibri" w:cs="Calibri"/>
                <w:sz w:val="22"/>
                <w:szCs w:val="22"/>
              </w:rPr>
              <w:br/>
            </w:r>
            <w:r w:rsidRPr="004B13FB">
              <w:rPr>
                <w:rFonts w:ascii="Calibri" w:hAnsi="Calibri" w:cs="Calibri"/>
                <w:sz w:val="22"/>
                <w:szCs w:val="22"/>
              </w:rPr>
              <w:br/>
            </w:r>
            <w:r w:rsidR="3CB3651A" w:rsidRPr="004B13FB">
              <w:rPr>
                <w:rFonts w:ascii="Calibri" w:eastAsiaTheme="minorEastAsia" w:hAnsi="Calibri" w:cs="Calibri"/>
                <w:sz w:val="22"/>
                <w:szCs w:val="22"/>
              </w:rPr>
              <w:t>#FundHubWA</w:t>
            </w:r>
          </w:p>
          <w:p w14:paraId="1050F50F" w14:textId="57BA2365" w:rsidR="42DCD5CE" w:rsidRPr="004B13FB" w:rsidRDefault="42DCD5CE" w:rsidP="42DCD5CE">
            <w:pPr>
              <w:rPr>
                <w:rFonts w:ascii="Calibri" w:eastAsiaTheme="minorEastAsia" w:hAnsi="Calibri" w:cs="Calibri"/>
                <w:sz w:val="22"/>
                <w:szCs w:val="22"/>
              </w:rPr>
            </w:pPr>
            <w:r w:rsidRPr="004B13FB">
              <w:rPr>
                <w:rFonts w:ascii="Calibri" w:eastAsiaTheme="minorEastAsia" w:hAnsi="Calibri" w:cs="Calibri"/>
                <w:sz w:val="22"/>
                <w:szCs w:val="22"/>
              </w:rPr>
              <w:t>#FundingWA</w:t>
            </w:r>
          </w:p>
          <w:p w14:paraId="3EF01FD8" w14:textId="61BBFC1A" w:rsidR="004342A1" w:rsidRPr="004B13FB" w:rsidRDefault="004342A1" w:rsidP="01F00D6D">
            <w:pPr>
              <w:rPr>
                <w:rFonts w:ascii="Calibri" w:eastAsiaTheme="minorEastAsia" w:hAnsi="Calibri" w:cs="Calibri"/>
                <w:sz w:val="22"/>
                <w:szCs w:val="22"/>
              </w:rPr>
            </w:pPr>
          </w:p>
        </w:tc>
        <w:tc>
          <w:tcPr>
            <w:tcW w:w="3060" w:type="dxa"/>
          </w:tcPr>
          <w:p w14:paraId="6627F5FF" w14:textId="0D04E8ED" w:rsidR="00921B23" w:rsidRPr="004B13FB" w:rsidRDefault="6902773C" w:rsidP="4B16CCD2">
            <w:pPr>
              <w:rPr>
                <w:rFonts w:ascii="Calibri" w:eastAsiaTheme="minorEastAsia" w:hAnsi="Calibri" w:cs="Calibri"/>
                <w:noProof/>
                <w:sz w:val="22"/>
                <w:szCs w:val="22"/>
              </w:rPr>
            </w:pPr>
            <w:r w:rsidRPr="6902773C">
              <w:rPr>
                <w:rFonts w:ascii="Calibri" w:eastAsiaTheme="minorEastAsia" w:hAnsi="Calibri" w:cs="Calibri"/>
                <w:noProof/>
                <w:sz w:val="22"/>
                <w:szCs w:val="22"/>
              </w:rPr>
              <w:t>Did you know you can apply for vital resources to your city with FundHubWA? From energy audits to drinking water improvements, find out how you can support your local government.</w:t>
            </w:r>
          </w:p>
          <w:p w14:paraId="723226B6" w14:textId="23EF921C" w:rsidR="00921B23" w:rsidRPr="004B13FB" w:rsidRDefault="26125A87" w:rsidP="26125A87">
            <w:pPr>
              <w:rPr>
                <w:rFonts w:ascii="Calibri" w:eastAsiaTheme="minorEastAsia" w:hAnsi="Calibri" w:cs="Calibri"/>
                <w:noProof/>
                <w:sz w:val="22"/>
                <w:szCs w:val="22"/>
              </w:rPr>
            </w:pPr>
            <w:r w:rsidRPr="004B13FB">
              <w:rPr>
                <w:rFonts w:ascii="Calibri" w:eastAsiaTheme="minorEastAsia" w:hAnsi="Calibri" w:cs="Calibri"/>
                <w:noProof/>
                <w:sz w:val="22"/>
                <w:szCs w:val="22"/>
              </w:rPr>
              <w:t>Visit FundHubWA (link in bio) for more info!</w:t>
            </w:r>
            <w:r w:rsidR="00921B23" w:rsidRPr="004B13FB">
              <w:rPr>
                <w:rFonts w:ascii="Calibri" w:hAnsi="Calibri" w:cs="Calibri"/>
                <w:sz w:val="22"/>
                <w:szCs w:val="22"/>
              </w:rPr>
              <w:br/>
            </w:r>
            <w:r w:rsidR="00921B23" w:rsidRPr="004B13FB">
              <w:rPr>
                <w:rFonts w:ascii="Calibri" w:hAnsi="Calibri" w:cs="Calibri"/>
                <w:sz w:val="22"/>
                <w:szCs w:val="22"/>
              </w:rPr>
              <w:br/>
            </w:r>
            <w:r w:rsidRPr="004B13FB">
              <w:rPr>
                <w:rFonts w:ascii="Calibri" w:eastAsiaTheme="minorEastAsia" w:hAnsi="Calibri" w:cs="Calibri"/>
                <w:noProof/>
                <w:sz w:val="22"/>
                <w:szCs w:val="22"/>
              </w:rPr>
              <w:t xml:space="preserve">#FundHubWA #FundingOpportunities  </w:t>
            </w:r>
          </w:p>
          <w:p w14:paraId="085C6EB2" w14:textId="184EB79A" w:rsidR="00921B23" w:rsidRPr="004B13FB" w:rsidRDefault="42DCD5CE" w:rsidP="42DCD5CE">
            <w:pPr>
              <w:rPr>
                <w:rFonts w:ascii="Calibri" w:eastAsiaTheme="minorEastAsia" w:hAnsi="Calibri" w:cs="Calibri"/>
                <w:noProof/>
                <w:sz w:val="22"/>
                <w:szCs w:val="22"/>
              </w:rPr>
            </w:pPr>
            <w:r w:rsidRPr="004B13FB">
              <w:rPr>
                <w:rFonts w:ascii="Calibri" w:hAnsi="Calibri" w:cs="Calibri"/>
                <w:sz w:val="22"/>
                <w:szCs w:val="22"/>
              </w:rPr>
              <w:t>#EnergyEfficiency</w:t>
            </w:r>
          </w:p>
          <w:p w14:paraId="3B5E575D" w14:textId="4014E23A" w:rsidR="00921B23" w:rsidRPr="004B13FB" w:rsidRDefault="42DCD5CE" w:rsidP="42DCD5CE">
            <w:pPr>
              <w:rPr>
                <w:rFonts w:ascii="Calibri" w:eastAsiaTheme="minorEastAsia" w:hAnsi="Calibri" w:cs="Calibri"/>
                <w:noProof/>
                <w:sz w:val="22"/>
                <w:szCs w:val="22"/>
              </w:rPr>
            </w:pPr>
            <w:r w:rsidRPr="004B13FB">
              <w:rPr>
                <w:rFonts w:ascii="Calibri" w:hAnsi="Calibri" w:cs="Calibri"/>
                <w:sz w:val="22"/>
                <w:szCs w:val="22"/>
              </w:rPr>
              <w:t>#CleanEnergy</w:t>
            </w:r>
          </w:p>
          <w:p w14:paraId="095375AB" w14:textId="7F532630" w:rsidR="008E495E" w:rsidRPr="004B13FB" w:rsidRDefault="34CEAD11" w:rsidP="34CEAD11">
            <w:pPr>
              <w:rPr>
                <w:rFonts w:ascii="Calibri" w:hAnsi="Calibri" w:cs="Calibri"/>
                <w:noProof/>
                <w:sz w:val="22"/>
                <w:szCs w:val="22"/>
              </w:rPr>
            </w:pPr>
            <w:r w:rsidRPr="34CEAD11">
              <w:rPr>
                <w:rFonts w:ascii="Calibri" w:hAnsi="Calibri" w:cs="Calibri"/>
                <w:sz w:val="22"/>
                <w:szCs w:val="22"/>
              </w:rPr>
              <w:t>#WAGrants</w:t>
            </w:r>
          </w:p>
        </w:tc>
        <w:tc>
          <w:tcPr>
            <w:tcW w:w="2348" w:type="dxa"/>
          </w:tcPr>
          <w:p w14:paraId="1D013EE2" w14:textId="6CA853D8" w:rsidR="00592E54" w:rsidRPr="004B13FB" w:rsidRDefault="34CEAD11" w:rsidP="34CEAD11">
            <w:pPr>
              <w:rPr>
                <w:rFonts w:ascii="Calibri" w:eastAsiaTheme="minorEastAsia" w:hAnsi="Calibri" w:cs="Calibri"/>
                <w:sz w:val="22"/>
                <w:szCs w:val="22"/>
              </w:rPr>
            </w:pPr>
            <w:r w:rsidRPr="34CEAD11">
              <w:rPr>
                <w:rFonts w:ascii="Calibri" w:eastAsiaTheme="minorEastAsia" w:hAnsi="Calibri" w:cs="Calibri"/>
                <w:noProof/>
                <w:sz w:val="22"/>
                <w:szCs w:val="22"/>
              </w:rPr>
              <w:t xml:space="preserve">Did you know you can secure vital resources for your city? FundHubWA offers funding for energy audits, water improvements, and more: </w:t>
            </w:r>
            <w:hyperlink r:id="rId24">
              <w:r w:rsidR="00FF51B9">
                <w:rPr>
                  <w:rStyle w:val="Hyperlink"/>
                  <w:rFonts w:ascii="Calibri" w:eastAsiaTheme="minorEastAsia" w:hAnsi="Calibri" w:cs="Calibri"/>
                  <w:sz w:val="22"/>
                  <w:szCs w:val="22"/>
                </w:rPr>
                <w:t>FundHub.WA.gov</w:t>
              </w:r>
            </w:hyperlink>
            <w:r w:rsidRPr="34CEAD11">
              <w:rPr>
                <w:rFonts w:ascii="Calibri" w:eastAsiaTheme="minorEastAsia" w:hAnsi="Calibri" w:cs="Calibri"/>
                <w:sz w:val="22"/>
                <w:szCs w:val="22"/>
              </w:rPr>
              <w:t xml:space="preserve"> </w:t>
            </w:r>
          </w:p>
          <w:p w14:paraId="573F74F6" w14:textId="065409D3" w:rsidR="004342A1" w:rsidRPr="004B13FB" w:rsidRDefault="00921B23" w:rsidP="3CB3651A">
            <w:pPr>
              <w:rPr>
                <w:rFonts w:ascii="Calibri" w:eastAsiaTheme="minorEastAsia" w:hAnsi="Calibri" w:cs="Calibri"/>
                <w:noProof/>
                <w:sz w:val="22"/>
                <w:szCs w:val="22"/>
              </w:rPr>
            </w:pPr>
            <w:r w:rsidRPr="004B13FB">
              <w:rPr>
                <w:rFonts w:ascii="Calibri" w:hAnsi="Calibri" w:cs="Calibri"/>
                <w:sz w:val="22"/>
                <w:szCs w:val="22"/>
              </w:rPr>
              <w:br/>
            </w:r>
            <w:r w:rsidR="3CB3651A" w:rsidRPr="004B13FB">
              <w:rPr>
                <w:rFonts w:ascii="Calibri" w:eastAsiaTheme="minorEastAsia" w:hAnsi="Calibri" w:cs="Calibri"/>
                <w:noProof/>
                <w:sz w:val="22"/>
                <w:szCs w:val="22"/>
              </w:rPr>
              <w:t>#FundHubWA</w:t>
            </w:r>
          </w:p>
          <w:p w14:paraId="48836143" w14:textId="764AB311" w:rsidR="05F64DEC" w:rsidRPr="004B13FB" w:rsidRDefault="05F64DEC" w:rsidP="05F64DEC">
            <w:pPr>
              <w:rPr>
                <w:rFonts w:ascii="Calibri" w:eastAsiaTheme="minorEastAsia" w:hAnsi="Calibri" w:cs="Calibri"/>
                <w:noProof/>
                <w:sz w:val="22"/>
                <w:szCs w:val="22"/>
              </w:rPr>
            </w:pPr>
            <w:r w:rsidRPr="004B13FB">
              <w:rPr>
                <w:rFonts w:ascii="Calibri" w:eastAsiaTheme="minorEastAsia" w:hAnsi="Calibri" w:cs="Calibri"/>
                <w:noProof/>
                <w:sz w:val="22"/>
                <w:szCs w:val="22"/>
              </w:rPr>
              <w:t>#FundingWA</w:t>
            </w:r>
          </w:p>
          <w:p w14:paraId="1292D24D" w14:textId="535B2CCA" w:rsidR="004342A1" w:rsidRPr="004B13FB" w:rsidRDefault="004342A1" w:rsidP="26125A87">
            <w:pPr>
              <w:rPr>
                <w:rFonts w:ascii="Calibri" w:eastAsiaTheme="minorEastAsia" w:hAnsi="Calibri" w:cs="Calibri"/>
                <w:noProof/>
                <w:sz w:val="22"/>
                <w:szCs w:val="22"/>
              </w:rPr>
            </w:pPr>
          </w:p>
        </w:tc>
        <w:tc>
          <w:tcPr>
            <w:tcW w:w="2700" w:type="dxa"/>
            <w:tcMar>
              <w:left w:w="105" w:type="dxa"/>
              <w:right w:w="105" w:type="dxa"/>
            </w:tcMar>
          </w:tcPr>
          <w:p w14:paraId="139D11B9" w14:textId="530E93DB" w:rsidR="004342A1" w:rsidRPr="004B13FB" w:rsidRDefault="004638C4" w:rsidP="34CEAD11">
            <w:pPr>
              <w:rPr>
                <w:rFonts w:ascii="Calibri" w:eastAsiaTheme="minorEastAsia" w:hAnsi="Calibri" w:cs="Calibri"/>
                <w:sz w:val="22"/>
                <w:szCs w:val="22"/>
              </w:rPr>
            </w:pPr>
            <w:r>
              <w:rPr>
                <w:rFonts w:ascii="Calibri" w:eastAsiaTheme="minorEastAsia" w:hAnsi="Calibri" w:cs="Calibri"/>
                <w:noProof/>
                <w:sz w:val="22"/>
                <w:szCs w:val="22"/>
              </w:rPr>
              <w:drawing>
                <wp:inline distT="0" distB="0" distL="0" distR="0" wp14:anchorId="714B24C1" wp14:editId="5383715A">
                  <wp:extent cx="1581150" cy="1581150"/>
                  <wp:effectExtent l="0" t="0" r="6350" b="6350"/>
                  <wp:docPr id="61048313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483133" name="Picture 4"/>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581150" cy="1581150"/>
                          </a:xfrm>
                          <a:prstGeom prst="rect">
                            <a:avLst/>
                          </a:prstGeom>
                        </pic:spPr>
                      </pic:pic>
                    </a:graphicData>
                  </a:graphic>
                </wp:inline>
              </w:drawing>
            </w:r>
          </w:p>
        </w:tc>
      </w:tr>
      <w:tr w:rsidR="13A6F0C6" w14:paraId="23405C72" w14:textId="77777777" w:rsidTr="004638C4">
        <w:trPr>
          <w:trHeight w:val="1890"/>
        </w:trPr>
        <w:tc>
          <w:tcPr>
            <w:tcW w:w="802" w:type="dxa"/>
            <w:tcMar>
              <w:left w:w="105" w:type="dxa"/>
              <w:right w:w="105" w:type="dxa"/>
            </w:tcMar>
          </w:tcPr>
          <w:p w14:paraId="08C9D0FF" w14:textId="2748DE43" w:rsidR="13A6F0C6" w:rsidRDefault="13A6F0C6" w:rsidP="13A6F0C6">
            <w:pPr>
              <w:rPr>
                <w:rFonts w:ascii="Calibri" w:eastAsiaTheme="minorEastAsia" w:hAnsi="Calibri" w:cs="Calibri"/>
                <w:sz w:val="22"/>
                <w:szCs w:val="22"/>
              </w:rPr>
            </w:pPr>
            <w:r w:rsidRPr="13A6F0C6">
              <w:rPr>
                <w:rFonts w:ascii="Calibri" w:eastAsiaTheme="minorEastAsia" w:hAnsi="Calibri" w:cs="Calibri"/>
                <w:sz w:val="22"/>
                <w:szCs w:val="22"/>
              </w:rPr>
              <w:lastRenderedPageBreak/>
              <w:t>10/8</w:t>
            </w:r>
          </w:p>
        </w:tc>
        <w:tc>
          <w:tcPr>
            <w:tcW w:w="1470" w:type="dxa"/>
            <w:tcMar>
              <w:left w:w="105" w:type="dxa"/>
              <w:right w:w="105" w:type="dxa"/>
            </w:tcMar>
          </w:tcPr>
          <w:p w14:paraId="1FBAC156" w14:textId="44BFD355" w:rsidR="13A6F0C6" w:rsidRDefault="13A6F0C6" w:rsidP="13A6F0C6">
            <w:pPr>
              <w:rPr>
                <w:rFonts w:ascii="Calibri" w:eastAsiaTheme="minorEastAsia" w:hAnsi="Calibri" w:cs="Calibri"/>
                <w:sz w:val="22"/>
                <w:szCs w:val="22"/>
              </w:rPr>
            </w:pPr>
            <w:r w:rsidRPr="13A6F0C6">
              <w:rPr>
                <w:rFonts w:ascii="Calibri" w:eastAsiaTheme="minorEastAsia" w:hAnsi="Calibri" w:cs="Calibri"/>
                <w:sz w:val="22"/>
                <w:szCs w:val="22"/>
              </w:rPr>
              <w:t>Featured Opportunities / Tribal Governments</w:t>
            </w:r>
          </w:p>
        </w:tc>
        <w:tc>
          <w:tcPr>
            <w:tcW w:w="3210" w:type="dxa"/>
            <w:tcMar>
              <w:left w:w="105" w:type="dxa"/>
              <w:right w:w="105" w:type="dxa"/>
            </w:tcMar>
          </w:tcPr>
          <w:p w14:paraId="6BB47080" w14:textId="38DACB19" w:rsidR="13A6F0C6" w:rsidRDefault="13A6F0C6" w:rsidP="13A6F0C6">
            <w:pPr>
              <w:rPr>
                <w:rFonts w:ascii="Calibri" w:eastAsiaTheme="minorEastAsia" w:hAnsi="Calibri" w:cs="Calibri"/>
                <w:sz w:val="22"/>
                <w:szCs w:val="22"/>
              </w:rPr>
            </w:pPr>
            <w:r w:rsidRPr="13A6F0C6">
              <w:rPr>
                <w:rFonts w:ascii="Calibri" w:eastAsiaTheme="minorEastAsia" w:hAnsi="Calibri" w:cs="Calibri"/>
                <w:sz w:val="22"/>
                <w:szCs w:val="22"/>
              </w:rPr>
              <w:t xml:space="preserve">Investing in Indigenous communities means investing in a stronger, more prosperous Washington. Discover available resources for Tribal Governments and see how you can drive lasting impact by visiting </w:t>
            </w:r>
            <w:hyperlink r:id="rId26">
              <w:r w:rsidR="00FF51B9">
                <w:rPr>
                  <w:rStyle w:val="Hyperlink"/>
                  <w:rFonts w:ascii="Calibri" w:eastAsiaTheme="minorEastAsia" w:hAnsi="Calibri" w:cs="Calibri"/>
                  <w:sz w:val="22"/>
                  <w:szCs w:val="22"/>
                </w:rPr>
                <w:t>FundHub.WA.gov</w:t>
              </w:r>
            </w:hyperlink>
            <w:r w:rsidRPr="13A6F0C6">
              <w:rPr>
                <w:rFonts w:ascii="Calibri" w:eastAsiaTheme="minorEastAsia" w:hAnsi="Calibri" w:cs="Calibri"/>
                <w:sz w:val="22"/>
                <w:szCs w:val="22"/>
              </w:rPr>
              <w:t xml:space="preserve"> </w:t>
            </w:r>
          </w:p>
          <w:p w14:paraId="683394F2" w14:textId="598F5E22" w:rsidR="13A6F0C6" w:rsidRDefault="13A6F0C6" w:rsidP="13A6F0C6">
            <w:pPr>
              <w:rPr>
                <w:rFonts w:ascii="Calibri" w:eastAsiaTheme="minorEastAsia" w:hAnsi="Calibri" w:cs="Calibri"/>
                <w:sz w:val="22"/>
                <w:szCs w:val="22"/>
              </w:rPr>
            </w:pPr>
          </w:p>
          <w:p w14:paraId="180A8FFD" w14:textId="79B71B1B" w:rsidR="13A6F0C6" w:rsidRDefault="13A6F0C6" w:rsidP="13A6F0C6">
            <w:pPr>
              <w:rPr>
                <w:rFonts w:ascii="Calibri" w:eastAsiaTheme="minorEastAsia" w:hAnsi="Calibri" w:cs="Calibri"/>
                <w:sz w:val="22"/>
                <w:szCs w:val="22"/>
              </w:rPr>
            </w:pPr>
          </w:p>
          <w:p w14:paraId="103F1A7A" w14:textId="226B306D" w:rsidR="13A6F0C6" w:rsidRDefault="13A6F0C6" w:rsidP="13A6F0C6">
            <w:pPr>
              <w:rPr>
                <w:rFonts w:ascii="Calibri" w:eastAsiaTheme="minorEastAsia" w:hAnsi="Calibri" w:cs="Calibri"/>
                <w:sz w:val="22"/>
                <w:szCs w:val="22"/>
              </w:rPr>
            </w:pPr>
            <w:r w:rsidRPr="13A6F0C6">
              <w:rPr>
                <w:rFonts w:ascii="Calibri" w:eastAsiaTheme="minorEastAsia" w:hAnsi="Calibri" w:cs="Calibri"/>
                <w:sz w:val="22"/>
                <w:szCs w:val="22"/>
              </w:rPr>
              <w:t>#FundHubWA</w:t>
            </w:r>
          </w:p>
          <w:p w14:paraId="3BAD7737" w14:textId="1BB20F61" w:rsidR="13A6F0C6" w:rsidRDefault="13A6F0C6" w:rsidP="13A6F0C6">
            <w:pPr>
              <w:rPr>
                <w:rFonts w:ascii="Calibri" w:eastAsiaTheme="minorEastAsia" w:hAnsi="Calibri" w:cs="Calibri"/>
                <w:sz w:val="22"/>
                <w:szCs w:val="22"/>
              </w:rPr>
            </w:pPr>
            <w:r w:rsidRPr="13A6F0C6">
              <w:rPr>
                <w:rFonts w:ascii="Calibri" w:eastAsiaTheme="minorEastAsia" w:hAnsi="Calibri" w:cs="Calibri"/>
                <w:sz w:val="22"/>
                <w:szCs w:val="22"/>
              </w:rPr>
              <w:t>#FundingWA</w:t>
            </w:r>
          </w:p>
          <w:p w14:paraId="08AD7A41" w14:textId="5A6A1D19" w:rsidR="13A6F0C6" w:rsidRDefault="13A6F0C6" w:rsidP="13A6F0C6">
            <w:pPr>
              <w:rPr>
                <w:rFonts w:ascii="Calibri" w:eastAsiaTheme="minorEastAsia" w:hAnsi="Calibri" w:cs="Calibri"/>
                <w:sz w:val="22"/>
                <w:szCs w:val="22"/>
              </w:rPr>
            </w:pPr>
          </w:p>
        </w:tc>
        <w:tc>
          <w:tcPr>
            <w:tcW w:w="3060" w:type="dxa"/>
          </w:tcPr>
          <w:p w14:paraId="4426C3E0" w14:textId="00C27A66" w:rsidR="13A6F0C6" w:rsidRDefault="13A6F0C6" w:rsidP="13A6F0C6">
            <w:pPr>
              <w:rPr>
                <w:rFonts w:ascii="Calibri" w:eastAsiaTheme="minorEastAsia" w:hAnsi="Calibri" w:cs="Calibri"/>
                <w:noProof/>
                <w:sz w:val="22"/>
                <w:szCs w:val="22"/>
              </w:rPr>
            </w:pPr>
            <w:r w:rsidRPr="13A6F0C6">
              <w:rPr>
                <w:rFonts w:ascii="Calibri" w:eastAsiaTheme="minorEastAsia" w:hAnsi="Calibri" w:cs="Calibri"/>
                <w:noProof/>
                <w:sz w:val="22"/>
                <w:szCs w:val="22"/>
              </w:rPr>
              <w:t>Investing in Indigenous communities is key to a stronger, more prosperous Washington. Explore resources available for Tribal Governments and make a lasting impact.</w:t>
            </w:r>
          </w:p>
          <w:p w14:paraId="47BDEB3B" w14:textId="6CD777B2" w:rsidR="13A6F0C6" w:rsidRDefault="13A6F0C6" w:rsidP="13A6F0C6">
            <w:pPr>
              <w:spacing w:before="240" w:after="240"/>
              <w:rPr>
                <w:rFonts w:ascii="Calibri" w:eastAsiaTheme="minorEastAsia" w:hAnsi="Calibri" w:cs="Calibri"/>
                <w:noProof/>
                <w:sz w:val="22"/>
                <w:szCs w:val="22"/>
              </w:rPr>
            </w:pPr>
            <w:r w:rsidRPr="13A6F0C6">
              <w:rPr>
                <w:rFonts w:ascii="Calibri" w:eastAsiaTheme="minorEastAsia" w:hAnsi="Calibri" w:cs="Calibri"/>
                <w:noProof/>
                <w:sz w:val="22"/>
                <w:szCs w:val="22"/>
              </w:rPr>
              <w:t>Visit FundHubWA (link in bio) to learn more.</w:t>
            </w:r>
          </w:p>
          <w:p w14:paraId="6D052A92" w14:textId="38C44BB5" w:rsidR="13A6F0C6" w:rsidRDefault="13A6F0C6" w:rsidP="13A6F0C6">
            <w:pPr>
              <w:rPr>
                <w:rFonts w:ascii="Calibri" w:eastAsiaTheme="minorEastAsia" w:hAnsi="Calibri" w:cs="Calibri"/>
                <w:noProof/>
                <w:sz w:val="22"/>
                <w:szCs w:val="22"/>
              </w:rPr>
            </w:pPr>
            <w:r w:rsidRPr="13A6F0C6">
              <w:rPr>
                <w:rFonts w:ascii="Calibri" w:eastAsiaTheme="minorEastAsia" w:hAnsi="Calibri" w:cs="Calibri"/>
                <w:noProof/>
                <w:sz w:val="22"/>
                <w:szCs w:val="22"/>
              </w:rPr>
              <w:t xml:space="preserve">#FundHubWA #FundingOpportunities  </w:t>
            </w:r>
          </w:p>
          <w:p w14:paraId="73BCD261" w14:textId="184EB79A" w:rsidR="13A6F0C6" w:rsidRDefault="13A6F0C6" w:rsidP="13A6F0C6">
            <w:pPr>
              <w:rPr>
                <w:rFonts w:ascii="Calibri" w:eastAsiaTheme="minorEastAsia" w:hAnsi="Calibri" w:cs="Calibri"/>
                <w:noProof/>
                <w:sz w:val="22"/>
                <w:szCs w:val="22"/>
              </w:rPr>
            </w:pPr>
            <w:r w:rsidRPr="13A6F0C6">
              <w:rPr>
                <w:rFonts w:ascii="Calibri" w:hAnsi="Calibri" w:cs="Calibri"/>
                <w:sz w:val="22"/>
                <w:szCs w:val="22"/>
              </w:rPr>
              <w:t>#EnergyEfficiency</w:t>
            </w:r>
          </w:p>
          <w:p w14:paraId="525D4357" w14:textId="55EE4054" w:rsidR="13A6F0C6" w:rsidRPr="004638C4" w:rsidRDefault="13A6F0C6" w:rsidP="13A6F0C6">
            <w:pPr>
              <w:rPr>
                <w:rFonts w:ascii="Calibri" w:hAnsi="Calibri" w:cs="Calibri"/>
                <w:noProof/>
                <w:sz w:val="22"/>
                <w:szCs w:val="22"/>
              </w:rPr>
            </w:pPr>
            <w:r w:rsidRPr="13A6F0C6">
              <w:rPr>
                <w:rFonts w:ascii="Calibri" w:hAnsi="Calibri" w:cs="Calibri"/>
                <w:sz w:val="22"/>
                <w:szCs w:val="22"/>
              </w:rPr>
              <w:t>#CleanEnergy</w:t>
            </w:r>
            <w:r>
              <w:br/>
            </w:r>
            <w:r w:rsidRPr="13A6F0C6">
              <w:rPr>
                <w:rFonts w:ascii="Calibri" w:hAnsi="Calibri" w:cs="Calibri"/>
                <w:sz w:val="22"/>
                <w:szCs w:val="22"/>
              </w:rPr>
              <w:t>#WAGrants</w:t>
            </w:r>
          </w:p>
        </w:tc>
        <w:tc>
          <w:tcPr>
            <w:tcW w:w="2348" w:type="dxa"/>
          </w:tcPr>
          <w:p w14:paraId="04C735AA" w14:textId="052284EC" w:rsidR="13A6F0C6" w:rsidRDefault="13A6F0C6" w:rsidP="13A6F0C6">
            <w:pPr>
              <w:rPr>
                <w:rFonts w:ascii="Calibri" w:eastAsiaTheme="minorEastAsia" w:hAnsi="Calibri" w:cs="Calibri"/>
                <w:sz w:val="22"/>
                <w:szCs w:val="22"/>
              </w:rPr>
            </w:pPr>
            <w:r w:rsidRPr="13A6F0C6">
              <w:rPr>
                <w:rFonts w:ascii="Calibri" w:eastAsiaTheme="minorEastAsia" w:hAnsi="Calibri" w:cs="Calibri"/>
                <w:noProof/>
                <w:sz w:val="22"/>
                <w:szCs w:val="22"/>
              </w:rPr>
              <w:t xml:space="preserve">Investing in Indigenous communities helps build a stronger Washington. Visit </w:t>
            </w:r>
            <w:hyperlink r:id="rId27">
              <w:r w:rsidR="00FF51B9">
                <w:rPr>
                  <w:rStyle w:val="Hyperlink"/>
                  <w:rFonts w:ascii="Calibri" w:eastAsiaTheme="minorEastAsia" w:hAnsi="Calibri" w:cs="Calibri"/>
                  <w:sz w:val="22"/>
                  <w:szCs w:val="22"/>
                </w:rPr>
                <w:t>FundHub.WA.gov</w:t>
              </w:r>
            </w:hyperlink>
            <w:r w:rsidRPr="13A6F0C6">
              <w:rPr>
                <w:rFonts w:ascii="Calibri" w:eastAsiaTheme="minorEastAsia" w:hAnsi="Calibri" w:cs="Calibri"/>
                <w:sz w:val="22"/>
                <w:szCs w:val="22"/>
              </w:rPr>
              <w:t xml:space="preserve"> </w:t>
            </w:r>
          </w:p>
          <w:p w14:paraId="740F76DC" w14:textId="0E19A4A1" w:rsidR="13A6F0C6" w:rsidRDefault="13A6F0C6" w:rsidP="13A6F0C6">
            <w:pPr>
              <w:rPr>
                <w:rFonts w:ascii="Calibri" w:eastAsiaTheme="minorEastAsia" w:hAnsi="Calibri" w:cs="Calibri"/>
                <w:noProof/>
                <w:sz w:val="22"/>
                <w:szCs w:val="22"/>
              </w:rPr>
            </w:pPr>
            <w:r w:rsidRPr="13A6F0C6">
              <w:rPr>
                <w:rFonts w:ascii="Calibri" w:eastAsiaTheme="minorEastAsia" w:hAnsi="Calibri" w:cs="Calibri"/>
                <w:noProof/>
                <w:sz w:val="22"/>
                <w:szCs w:val="22"/>
              </w:rPr>
              <w:t>to discover funding resources for Tribal Governments.</w:t>
            </w:r>
          </w:p>
          <w:p w14:paraId="2F4C836A" w14:textId="13F28D09" w:rsidR="13A6F0C6" w:rsidRDefault="13A6F0C6" w:rsidP="13A6F0C6">
            <w:pPr>
              <w:rPr>
                <w:rFonts w:ascii="Calibri" w:eastAsiaTheme="minorEastAsia" w:hAnsi="Calibri" w:cs="Calibri"/>
                <w:noProof/>
                <w:sz w:val="22"/>
                <w:szCs w:val="22"/>
              </w:rPr>
            </w:pPr>
            <w:r w:rsidRPr="13A6F0C6">
              <w:rPr>
                <w:rFonts w:ascii="Calibri" w:eastAsiaTheme="minorEastAsia" w:hAnsi="Calibri" w:cs="Calibri"/>
                <w:noProof/>
                <w:sz w:val="22"/>
                <w:szCs w:val="22"/>
              </w:rPr>
              <w:t>#FundHubWA</w:t>
            </w:r>
          </w:p>
          <w:p w14:paraId="72FB79B3" w14:textId="0C42DBCC" w:rsidR="13A6F0C6" w:rsidRDefault="13A6F0C6" w:rsidP="13A6F0C6">
            <w:pPr>
              <w:rPr>
                <w:rFonts w:ascii="Calibri" w:eastAsiaTheme="minorEastAsia" w:hAnsi="Calibri" w:cs="Calibri"/>
                <w:noProof/>
                <w:sz w:val="22"/>
                <w:szCs w:val="22"/>
              </w:rPr>
            </w:pPr>
          </w:p>
        </w:tc>
        <w:tc>
          <w:tcPr>
            <w:tcW w:w="2700" w:type="dxa"/>
            <w:tcMar>
              <w:left w:w="105" w:type="dxa"/>
              <w:right w:w="105" w:type="dxa"/>
            </w:tcMar>
          </w:tcPr>
          <w:p w14:paraId="42C4E4E5" w14:textId="723654F9" w:rsidR="13A6F0C6" w:rsidRPr="004638C4" w:rsidRDefault="13A6F0C6" w:rsidP="004638C4">
            <w:pPr>
              <w:rPr>
                <w:rFonts w:ascii="Calibri" w:hAnsi="Calibri" w:cs="Calibri"/>
                <w:noProof/>
                <w:sz w:val="22"/>
                <w:szCs w:val="22"/>
              </w:rPr>
            </w:pPr>
            <w:r>
              <w:rPr>
                <w:noProof/>
              </w:rPr>
              <w:drawing>
                <wp:inline distT="0" distB="0" distL="0" distR="0" wp14:anchorId="1DE35629" wp14:editId="1C85C92C">
                  <wp:extent cx="1581912" cy="1581912"/>
                  <wp:effectExtent l="0" t="0" r="5715" b="5715"/>
                  <wp:docPr id="113880535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805353" name="Picture 18"/>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581912" cy="1581912"/>
                          </a:xfrm>
                          <a:prstGeom prst="rect">
                            <a:avLst/>
                          </a:prstGeom>
                        </pic:spPr>
                      </pic:pic>
                    </a:graphicData>
                  </a:graphic>
                </wp:inline>
              </w:drawing>
            </w:r>
          </w:p>
        </w:tc>
      </w:tr>
      <w:tr w:rsidR="004342A1" w:rsidRPr="004B13FB" w14:paraId="4F5C2EF8" w14:textId="77777777" w:rsidTr="004638C4">
        <w:trPr>
          <w:trHeight w:val="1890"/>
        </w:trPr>
        <w:tc>
          <w:tcPr>
            <w:tcW w:w="802" w:type="dxa"/>
            <w:tcMar>
              <w:left w:w="105" w:type="dxa"/>
              <w:right w:w="105" w:type="dxa"/>
            </w:tcMar>
          </w:tcPr>
          <w:p w14:paraId="27CADCDC" w14:textId="01EDE3C7" w:rsidR="004342A1" w:rsidRPr="004B13FB" w:rsidRDefault="13A6F0C6" w:rsidP="13A6F0C6">
            <w:pPr>
              <w:rPr>
                <w:rFonts w:ascii="Calibri" w:eastAsiaTheme="minorEastAsia" w:hAnsi="Calibri" w:cs="Calibri"/>
                <w:sz w:val="22"/>
                <w:szCs w:val="22"/>
              </w:rPr>
            </w:pPr>
            <w:r w:rsidRPr="13A6F0C6">
              <w:rPr>
                <w:rFonts w:ascii="Calibri" w:eastAsiaTheme="minorEastAsia" w:hAnsi="Calibri" w:cs="Calibri"/>
                <w:sz w:val="22"/>
                <w:szCs w:val="22"/>
              </w:rPr>
              <w:t>10/10</w:t>
            </w:r>
          </w:p>
        </w:tc>
        <w:tc>
          <w:tcPr>
            <w:tcW w:w="1470" w:type="dxa"/>
            <w:tcMar>
              <w:left w:w="105" w:type="dxa"/>
              <w:right w:w="105" w:type="dxa"/>
            </w:tcMar>
          </w:tcPr>
          <w:p w14:paraId="53DFD5D9" w14:textId="77777777" w:rsidR="004342A1" w:rsidRPr="004B13FB" w:rsidRDefault="01F00D6D" w:rsidP="01F00D6D">
            <w:pPr>
              <w:rPr>
                <w:rFonts w:ascii="Calibri" w:eastAsiaTheme="minorEastAsia" w:hAnsi="Calibri" w:cs="Calibri"/>
                <w:sz w:val="22"/>
                <w:szCs w:val="22"/>
              </w:rPr>
            </w:pPr>
            <w:r w:rsidRPr="004B13FB">
              <w:rPr>
                <w:rFonts w:ascii="Calibri" w:eastAsiaTheme="minorEastAsia" w:hAnsi="Calibri" w:cs="Calibri"/>
                <w:sz w:val="22"/>
                <w:szCs w:val="22"/>
              </w:rPr>
              <w:t>Featured Opportunities / Individuals  </w:t>
            </w:r>
          </w:p>
          <w:p w14:paraId="7FB53078" w14:textId="63B04E6F" w:rsidR="004342A1" w:rsidRPr="004B13FB" w:rsidRDefault="004342A1" w:rsidP="01F00D6D">
            <w:pPr>
              <w:spacing w:line="259" w:lineRule="auto"/>
              <w:rPr>
                <w:rFonts w:ascii="Calibri" w:eastAsiaTheme="minorEastAsia" w:hAnsi="Calibri" w:cs="Calibri"/>
                <w:color w:val="1E1F21"/>
                <w:sz w:val="22"/>
                <w:szCs w:val="22"/>
              </w:rPr>
            </w:pPr>
          </w:p>
        </w:tc>
        <w:tc>
          <w:tcPr>
            <w:tcW w:w="3210" w:type="dxa"/>
            <w:tcMar>
              <w:left w:w="105" w:type="dxa"/>
              <w:right w:w="105" w:type="dxa"/>
            </w:tcMar>
          </w:tcPr>
          <w:p w14:paraId="5D1051BF" w14:textId="1DAD19A5" w:rsidR="00592E54" w:rsidRPr="004B13FB" w:rsidRDefault="34CEAD11" w:rsidP="34CEAD11">
            <w:pPr>
              <w:rPr>
                <w:rFonts w:ascii="Calibri" w:eastAsiaTheme="minorEastAsia" w:hAnsi="Calibri" w:cs="Calibri"/>
                <w:sz w:val="22"/>
                <w:szCs w:val="22"/>
              </w:rPr>
            </w:pPr>
            <w:r w:rsidRPr="34CEAD11">
              <w:rPr>
                <w:rFonts w:ascii="Calibri" w:eastAsiaTheme="minorEastAsia" w:hAnsi="Calibri" w:cs="Calibri"/>
                <w:sz w:val="22"/>
                <w:szCs w:val="22"/>
              </w:rPr>
              <w:t xml:space="preserve">Rebates for EV purchases and financial assistance for wildfire protection projects are just two of the many funding opportunities available to you through </w:t>
            </w:r>
            <w:proofErr w:type="spellStart"/>
            <w:r w:rsidRPr="34CEAD11">
              <w:rPr>
                <w:rFonts w:ascii="Calibri" w:eastAsiaTheme="minorEastAsia" w:hAnsi="Calibri" w:cs="Calibri"/>
                <w:sz w:val="22"/>
                <w:szCs w:val="22"/>
              </w:rPr>
              <w:t>FundHubWA</w:t>
            </w:r>
            <w:proofErr w:type="spellEnd"/>
            <w:r w:rsidRPr="34CEAD11">
              <w:rPr>
                <w:rFonts w:ascii="Calibri" w:eastAsiaTheme="minorEastAsia" w:hAnsi="Calibri" w:cs="Calibri"/>
                <w:sz w:val="22"/>
                <w:szCs w:val="22"/>
              </w:rPr>
              <w:t xml:space="preserve">. Discover 14 ways you can make a lasting impact on your community. Learn more at </w:t>
            </w:r>
            <w:hyperlink r:id="rId29">
              <w:r w:rsidR="00FF51B9">
                <w:rPr>
                  <w:rStyle w:val="Hyperlink"/>
                  <w:rFonts w:ascii="Calibri" w:eastAsiaTheme="minorEastAsia" w:hAnsi="Calibri" w:cs="Calibri"/>
                  <w:sz w:val="22"/>
                  <w:szCs w:val="22"/>
                </w:rPr>
                <w:t>FundHub.WA.gov</w:t>
              </w:r>
            </w:hyperlink>
            <w:r w:rsidRPr="34CEAD11">
              <w:rPr>
                <w:rFonts w:ascii="Calibri" w:eastAsiaTheme="minorEastAsia" w:hAnsi="Calibri" w:cs="Calibri"/>
                <w:sz w:val="22"/>
                <w:szCs w:val="22"/>
              </w:rPr>
              <w:t xml:space="preserve"> </w:t>
            </w:r>
          </w:p>
          <w:p w14:paraId="01A37184" w14:textId="45C15823" w:rsidR="004342A1" w:rsidRPr="004B13FB" w:rsidRDefault="004342A1" w:rsidP="3CB3651A">
            <w:pPr>
              <w:rPr>
                <w:rFonts w:ascii="Calibri" w:eastAsiaTheme="minorEastAsia" w:hAnsi="Calibri" w:cs="Calibri"/>
                <w:sz w:val="22"/>
                <w:szCs w:val="22"/>
              </w:rPr>
            </w:pPr>
            <w:r w:rsidRPr="004B13FB">
              <w:rPr>
                <w:rFonts w:ascii="Calibri" w:hAnsi="Calibri" w:cs="Calibri"/>
                <w:sz w:val="22"/>
                <w:szCs w:val="22"/>
              </w:rPr>
              <w:br/>
            </w:r>
          </w:p>
          <w:p w14:paraId="162A99E0" w14:textId="226B306D" w:rsidR="004342A1" w:rsidRPr="004B13FB" w:rsidRDefault="26125A87" w:rsidP="26125A87">
            <w:pPr>
              <w:rPr>
                <w:rFonts w:ascii="Calibri" w:eastAsiaTheme="minorEastAsia" w:hAnsi="Calibri" w:cs="Calibri"/>
                <w:sz w:val="22"/>
                <w:szCs w:val="22"/>
              </w:rPr>
            </w:pPr>
            <w:r w:rsidRPr="004B13FB">
              <w:rPr>
                <w:rFonts w:ascii="Calibri" w:eastAsiaTheme="minorEastAsia" w:hAnsi="Calibri" w:cs="Calibri"/>
                <w:sz w:val="22"/>
                <w:szCs w:val="22"/>
              </w:rPr>
              <w:t>#FundHubWA</w:t>
            </w:r>
          </w:p>
          <w:p w14:paraId="464B4A73" w14:textId="1BB20F61" w:rsidR="004342A1" w:rsidRPr="004B13FB" w:rsidRDefault="26125A87" w:rsidP="26125A87">
            <w:pPr>
              <w:rPr>
                <w:rFonts w:ascii="Calibri" w:eastAsiaTheme="minorEastAsia" w:hAnsi="Calibri" w:cs="Calibri"/>
                <w:sz w:val="22"/>
                <w:szCs w:val="22"/>
              </w:rPr>
            </w:pPr>
            <w:r w:rsidRPr="004B13FB">
              <w:rPr>
                <w:rFonts w:ascii="Calibri" w:eastAsiaTheme="minorEastAsia" w:hAnsi="Calibri" w:cs="Calibri"/>
                <w:sz w:val="22"/>
                <w:szCs w:val="22"/>
              </w:rPr>
              <w:t>#FundingWA</w:t>
            </w:r>
          </w:p>
          <w:p w14:paraId="0BC9B41E" w14:textId="0F06C40F" w:rsidR="004342A1" w:rsidRPr="004B13FB" w:rsidRDefault="004342A1" w:rsidP="26125A87">
            <w:pPr>
              <w:rPr>
                <w:rFonts w:ascii="Calibri" w:eastAsiaTheme="minorEastAsia" w:hAnsi="Calibri" w:cs="Calibri"/>
                <w:sz w:val="22"/>
                <w:szCs w:val="22"/>
              </w:rPr>
            </w:pPr>
          </w:p>
        </w:tc>
        <w:tc>
          <w:tcPr>
            <w:tcW w:w="3060" w:type="dxa"/>
          </w:tcPr>
          <w:p w14:paraId="1EE44400" w14:textId="3B6C5B45" w:rsidR="00CC527A" w:rsidRPr="004B13FB" w:rsidRDefault="34CEAD11" w:rsidP="34CEAD11">
            <w:pPr>
              <w:rPr>
                <w:rFonts w:ascii="Calibri" w:eastAsiaTheme="minorEastAsia" w:hAnsi="Calibri" w:cs="Calibri"/>
                <w:sz w:val="22"/>
                <w:szCs w:val="22"/>
              </w:rPr>
            </w:pPr>
            <w:r w:rsidRPr="34CEAD11">
              <w:rPr>
                <w:rFonts w:ascii="Calibri" w:eastAsiaTheme="minorEastAsia" w:hAnsi="Calibri" w:cs="Calibri"/>
                <w:sz w:val="22"/>
                <w:szCs w:val="22"/>
              </w:rPr>
              <w:t xml:space="preserve">What do rebates for EV purchases and financial assistance for wildfire protection projects have in common? They are just two of the many funding opportunities available to you through </w:t>
            </w:r>
            <w:proofErr w:type="spellStart"/>
            <w:r w:rsidRPr="34CEAD11">
              <w:rPr>
                <w:rFonts w:ascii="Calibri" w:eastAsiaTheme="minorEastAsia" w:hAnsi="Calibri" w:cs="Calibri"/>
                <w:sz w:val="22"/>
                <w:szCs w:val="22"/>
              </w:rPr>
              <w:t>FundHubWA</w:t>
            </w:r>
            <w:proofErr w:type="spellEnd"/>
            <w:r w:rsidRPr="34CEAD11">
              <w:rPr>
                <w:rFonts w:ascii="Calibri" w:eastAsiaTheme="minorEastAsia" w:hAnsi="Calibri" w:cs="Calibri"/>
                <w:sz w:val="22"/>
                <w:szCs w:val="22"/>
              </w:rPr>
              <w:t>. Discover 14 ways you can make a lasting impact on your community.</w:t>
            </w:r>
          </w:p>
          <w:p w14:paraId="5C745BD3" w14:textId="724FE132" w:rsidR="26125A87" w:rsidRPr="004B13FB" w:rsidRDefault="26125A87" w:rsidP="26125A87">
            <w:pPr>
              <w:rPr>
                <w:rFonts w:ascii="Calibri" w:eastAsiaTheme="minorEastAsia" w:hAnsi="Calibri" w:cs="Calibri"/>
                <w:sz w:val="22"/>
                <w:szCs w:val="22"/>
              </w:rPr>
            </w:pPr>
            <w:r w:rsidRPr="004B13FB">
              <w:rPr>
                <w:rFonts w:ascii="Calibri" w:eastAsiaTheme="minorEastAsia" w:hAnsi="Calibri" w:cs="Calibri"/>
                <w:sz w:val="22"/>
                <w:szCs w:val="22"/>
              </w:rPr>
              <w:t xml:space="preserve">Tap the link in our bio to learn more. </w:t>
            </w:r>
          </w:p>
          <w:p w14:paraId="12C06716" w14:textId="64A23E65" w:rsidR="26125A87" w:rsidRPr="004B13FB" w:rsidRDefault="26125A87" w:rsidP="26125A87">
            <w:pPr>
              <w:rPr>
                <w:rFonts w:ascii="Calibri" w:eastAsiaTheme="minorEastAsia" w:hAnsi="Calibri" w:cs="Calibri"/>
                <w:sz w:val="22"/>
                <w:szCs w:val="22"/>
              </w:rPr>
            </w:pPr>
          </w:p>
          <w:p w14:paraId="0CEE2B59" w14:textId="38C44BB5" w:rsidR="26125A87" w:rsidRPr="004B13FB" w:rsidRDefault="26125A87" w:rsidP="26125A87">
            <w:pPr>
              <w:rPr>
                <w:rFonts w:ascii="Calibri" w:eastAsiaTheme="minorEastAsia" w:hAnsi="Calibri" w:cs="Calibri"/>
                <w:noProof/>
                <w:sz w:val="22"/>
                <w:szCs w:val="22"/>
              </w:rPr>
            </w:pPr>
            <w:r w:rsidRPr="004B13FB">
              <w:rPr>
                <w:rFonts w:ascii="Calibri" w:eastAsiaTheme="minorEastAsia" w:hAnsi="Calibri" w:cs="Calibri"/>
                <w:noProof/>
                <w:sz w:val="22"/>
                <w:szCs w:val="22"/>
              </w:rPr>
              <w:t xml:space="preserve">#FundHubWA #FundingOpportunities  </w:t>
            </w:r>
          </w:p>
          <w:p w14:paraId="464EFDE8" w14:textId="184EB79A" w:rsidR="26125A87" w:rsidRPr="004B13FB" w:rsidRDefault="26125A87" w:rsidP="26125A87">
            <w:pPr>
              <w:rPr>
                <w:rFonts w:ascii="Calibri" w:eastAsiaTheme="minorEastAsia" w:hAnsi="Calibri" w:cs="Calibri"/>
                <w:noProof/>
                <w:sz w:val="22"/>
                <w:szCs w:val="22"/>
              </w:rPr>
            </w:pPr>
            <w:r w:rsidRPr="004B13FB">
              <w:rPr>
                <w:rFonts w:ascii="Calibri" w:hAnsi="Calibri" w:cs="Calibri"/>
                <w:sz w:val="22"/>
                <w:szCs w:val="22"/>
              </w:rPr>
              <w:t>#EnergyEfficiency</w:t>
            </w:r>
          </w:p>
          <w:p w14:paraId="60386948" w14:textId="4014E23A" w:rsidR="26125A87" w:rsidRPr="004B13FB" w:rsidRDefault="26125A87" w:rsidP="26125A87">
            <w:pPr>
              <w:rPr>
                <w:rFonts w:ascii="Calibri" w:eastAsiaTheme="minorEastAsia" w:hAnsi="Calibri" w:cs="Calibri"/>
                <w:noProof/>
                <w:sz w:val="22"/>
                <w:szCs w:val="22"/>
              </w:rPr>
            </w:pPr>
            <w:r w:rsidRPr="004B13FB">
              <w:rPr>
                <w:rFonts w:ascii="Calibri" w:hAnsi="Calibri" w:cs="Calibri"/>
                <w:sz w:val="22"/>
                <w:szCs w:val="22"/>
              </w:rPr>
              <w:t>#CleanEnergy</w:t>
            </w:r>
          </w:p>
          <w:p w14:paraId="65F024BB" w14:textId="07BBAFD6" w:rsidR="004342A1" w:rsidRPr="004B13FB" w:rsidRDefault="34CEAD11" w:rsidP="34CEAD11">
            <w:pPr>
              <w:rPr>
                <w:rFonts w:ascii="Calibri" w:hAnsi="Calibri" w:cs="Calibri"/>
                <w:noProof/>
                <w:sz w:val="22"/>
                <w:szCs w:val="22"/>
              </w:rPr>
            </w:pPr>
            <w:r w:rsidRPr="34CEAD11">
              <w:rPr>
                <w:rFonts w:ascii="Calibri" w:hAnsi="Calibri" w:cs="Calibri"/>
                <w:sz w:val="22"/>
                <w:szCs w:val="22"/>
              </w:rPr>
              <w:t>#WAGrants</w:t>
            </w:r>
          </w:p>
        </w:tc>
        <w:tc>
          <w:tcPr>
            <w:tcW w:w="2348" w:type="dxa"/>
          </w:tcPr>
          <w:p w14:paraId="04A54449" w14:textId="47D916AB" w:rsidR="00592E54" w:rsidRPr="004B13FB" w:rsidRDefault="34CEAD11" w:rsidP="34CEAD11">
            <w:pPr>
              <w:rPr>
                <w:rFonts w:ascii="Calibri" w:eastAsiaTheme="minorEastAsia" w:hAnsi="Calibri" w:cs="Calibri"/>
                <w:sz w:val="22"/>
                <w:szCs w:val="22"/>
              </w:rPr>
            </w:pPr>
            <w:r w:rsidRPr="34CEAD11">
              <w:rPr>
                <w:rFonts w:ascii="Calibri" w:eastAsiaTheme="minorEastAsia" w:hAnsi="Calibri" w:cs="Calibri"/>
                <w:noProof/>
                <w:sz w:val="22"/>
                <w:szCs w:val="22"/>
              </w:rPr>
              <w:t xml:space="preserve">Looking for ways to create lasting change in your community? Discover 14 funding opportunities, from EV rebates to wildfire protection projects: </w:t>
            </w:r>
            <w:hyperlink r:id="rId30">
              <w:r w:rsidR="00FF51B9">
                <w:rPr>
                  <w:rStyle w:val="Hyperlink"/>
                  <w:rFonts w:ascii="Calibri" w:eastAsiaTheme="minorEastAsia" w:hAnsi="Calibri" w:cs="Calibri"/>
                  <w:sz w:val="22"/>
                  <w:szCs w:val="22"/>
                </w:rPr>
                <w:t>FundHub.WA.gov</w:t>
              </w:r>
            </w:hyperlink>
            <w:r w:rsidRPr="34CEAD11">
              <w:rPr>
                <w:rFonts w:ascii="Calibri" w:eastAsiaTheme="minorEastAsia" w:hAnsi="Calibri" w:cs="Calibri"/>
                <w:sz w:val="22"/>
                <w:szCs w:val="22"/>
              </w:rPr>
              <w:t xml:space="preserve"> </w:t>
            </w:r>
          </w:p>
          <w:p w14:paraId="330EE6AD" w14:textId="4BE83F4D" w:rsidR="004342A1" w:rsidRPr="004B13FB" w:rsidRDefault="00CC527A" w:rsidP="3CB3651A">
            <w:pPr>
              <w:rPr>
                <w:rFonts w:ascii="Calibri" w:eastAsiaTheme="minorEastAsia" w:hAnsi="Calibri" w:cs="Calibri"/>
                <w:noProof/>
                <w:sz w:val="22"/>
                <w:szCs w:val="22"/>
              </w:rPr>
            </w:pPr>
            <w:r w:rsidRPr="004B13FB">
              <w:rPr>
                <w:rFonts w:ascii="Calibri" w:hAnsi="Calibri" w:cs="Calibri"/>
                <w:sz w:val="22"/>
                <w:szCs w:val="22"/>
              </w:rPr>
              <w:br/>
            </w:r>
            <w:r w:rsidRPr="004B13FB">
              <w:rPr>
                <w:rFonts w:ascii="Calibri" w:hAnsi="Calibri" w:cs="Calibri"/>
                <w:sz w:val="22"/>
                <w:szCs w:val="22"/>
              </w:rPr>
              <w:br/>
            </w:r>
            <w:r w:rsidR="3CB3651A" w:rsidRPr="004B13FB">
              <w:rPr>
                <w:rFonts w:ascii="Calibri" w:eastAsiaTheme="minorEastAsia" w:hAnsi="Calibri" w:cs="Calibri"/>
                <w:noProof/>
                <w:sz w:val="22"/>
                <w:szCs w:val="22"/>
              </w:rPr>
              <w:t>#FundHubWA</w:t>
            </w:r>
            <w:r w:rsidRPr="004B13FB">
              <w:rPr>
                <w:rFonts w:ascii="Calibri" w:hAnsi="Calibri" w:cs="Calibri"/>
                <w:sz w:val="22"/>
                <w:szCs w:val="22"/>
              </w:rPr>
              <w:br/>
            </w:r>
            <w:r w:rsidR="3CB3651A" w:rsidRPr="004B13FB">
              <w:rPr>
                <w:rFonts w:ascii="Calibri" w:eastAsiaTheme="minorEastAsia" w:hAnsi="Calibri" w:cs="Calibri"/>
                <w:noProof/>
                <w:sz w:val="22"/>
                <w:szCs w:val="22"/>
              </w:rPr>
              <w:t>#FundingWA</w:t>
            </w:r>
          </w:p>
        </w:tc>
        <w:tc>
          <w:tcPr>
            <w:tcW w:w="2700" w:type="dxa"/>
            <w:tcMar>
              <w:left w:w="105" w:type="dxa"/>
              <w:right w:w="105" w:type="dxa"/>
            </w:tcMar>
          </w:tcPr>
          <w:p w14:paraId="1E5283F7" w14:textId="42F2ABD2" w:rsidR="004342A1" w:rsidRPr="004B13FB" w:rsidRDefault="00223A64" w:rsidP="01F00D6D">
            <w:pPr>
              <w:rPr>
                <w:rFonts w:ascii="Calibri" w:eastAsiaTheme="minorEastAsia" w:hAnsi="Calibri" w:cs="Calibri"/>
                <w:sz w:val="22"/>
                <w:szCs w:val="22"/>
              </w:rPr>
            </w:pPr>
            <w:r>
              <w:rPr>
                <w:rFonts w:ascii="Calibri" w:eastAsiaTheme="minorEastAsia" w:hAnsi="Calibri" w:cs="Calibri"/>
                <w:noProof/>
                <w:sz w:val="22"/>
                <w:szCs w:val="22"/>
              </w:rPr>
              <w:drawing>
                <wp:inline distT="0" distB="0" distL="0" distR="0" wp14:anchorId="72B67805" wp14:editId="29F44EF5">
                  <wp:extent cx="1581912" cy="1581912"/>
                  <wp:effectExtent l="0" t="0" r="5715" b="5715"/>
                  <wp:docPr id="18430506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050659" name="Picture 1"/>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581912" cy="1581912"/>
                          </a:xfrm>
                          <a:prstGeom prst="rect">
                            <a:avLst/>
                          </a:prstGeom>
                        </pic:spPr>
                      </pic:pic>
                    </a:graphicData>
                  </a:graphic>
                </wp:inline>
              </w:drawing>
            </w:r>
          </w:p>
        </w:tc>
      </w:tr>
      <w:tr w:rsidR="004342A1" w:rsidRPr="004B13FB" w14:paraId="76D78FB5" w14:textId="77777777" w:rsidTr="004638C4">
        <w:trPr>
          <w:trHeight w:val="1890"/>
        </w:trPr>
        <w:tc>
          <w:tcPr>
            <w:tcW w:w="802" w:type="dxa"/>
            <w:tcMar>
              <w:left w:w="105" w:type="dxa"/>
              <w:right w:w="105" w:type="dxa"/>
            </w:tcMar>
          </w:tcPr>
          <w:p w14:paraId="02227772" w14:textId="5C770280" w:rsidR="004342A1" w:rsidRPr="004B13FB" w:rsidRDefault="13A6F0C6" w:rsidP="13A6F0C6">
            <w:pPr>
              <w:rPr>
                <w:rFonts w:ascii="Calibri" w:eastAsiaTheme="minorEastAsia" w:hAnsi="Calibri" w:cs="Calibri"/>
                <w:sz w:val="22"/>
                <w:szCs w:val="22"/>
              </w:rPr>
            </w:pPr>
            <w:r w:rsidRPr="13A6F0C6">
              <w:rPr>
                <w:rFonts w:ascii="Calibri" w:eastAsiaTheme="minorEastAsia" w:hAnsi="Calibri" w:cs="Calibri"/>
                <w:sz w:val="22"/>
                <w:szCs w:val="22"/>
              </w:rPr>
              <w:lastRenderedPageBreak/>
              <w:t>10/15</w:t>
            </w:r>
          </w:p>
        </w:tc>
        <w:tc>
          <w:tcPr>
            <w:tcW w:w="1470" w:type="dxa"/>
            <w:tcMar>
              <w:left w:w="105" w:type="dxa"/>
              <w:right w:w="105" w:type="dxa"/>
            </w:tcMar>
          </w:tcPr>
          <w:p w14:paraId="496EA8A8" w14:textId="77777777" w:rsidR="004342A1" w:rsidRPr="004B13FB" w:rsidRDefault="13A6F0C6" w:rsidP="13A6F0C6">
            <w:pPr>
              <w:rPr>
                <w:rFonts w:ascii="Calibri" w:eastAsiaTheme="minorEastAsia" w:hAnsi="Calibri" w:cs="Calibri"/>
                <w:sz w:val="22"/>
                <w:szCs w:val="22"/>
              </w:rPr>
            </w:pPr>
            <w:r w:rsidRPr="13A6F0C6">
              <w:rPr>
                <w:rFonts w:ascii="Calibri" w:eastAsiaTheme="minorEastAsia" w:hAnsi="Calibri" w:cs="Calibri"/>
                <w:sz w:val="22"/>
                <w:szCs w:val="22"/>
              </w:rPr>
              <w:t>Featured Opportunities/ NGOs </w:t>
            </w:r>
          </w:p>
          <w:p w14:paraId="35222F3B" w14:textId="76A6C089" w:rsidR="004342A1" w:rsidRPr="004B13FB" w:rsidRDefault="004342A1" w:rsidP="13A6F0C6">
            <w:pPr>
              <w:rPr>
                <w:rFonts w:ascii="Calibri" w:eastAsiaTheme="minorEastAsia" w:hAnsi="Calibri" w:cs="Calibri"/>
                <w:sz w:val="22"/>
                <w:szCs w:val="22"/>
              </w:rPr>
            </w:pPr>
          </w:p>
        </w:tc>
        <w:tc>
          <w:tcPr>
            <w:tcW w:w="3210" w:type="dxa"/>
            <w:tcMar>
              <w:left w:w="105" w:type="dxa"/>
              <w:right w:w="105" w:type="dxa"/>
            </w:tcMar>
          </w:tcPr>
          <w:p w14:paraId="1649684D" w14:textId="47D1BE87" w:rsidR="004342A1" w:rsidRPr="004B13FB" w:rsidRDefault="13A6F0C6" w:rsidP="13A6F0C6">
            <w:pPr>
              <w:rPr>
                <w:rFonts w:ascii="Calibri" w:eastAsiaTheme="minorEastAsia" w:hAnsi="Calibri" w:cs="Calibri"/>
                <w:sz w:val="22"/>
                <w:szCs w:val="22"/>
              </w:rPr>
            </w:pPr>
            <w:r w:rsidRPr="13A6F0C6">
              <w:rPr>
                <w:rFonts w:ascii="Calibri" w:eastAsiaTheme="minorEastAsia" w:hAnsi="Calibri" w:cs="Calibri"/>
                <w:sz w:val="22"/>
                <w:szCs w:val="22"/>
              </w:rPr>
              <w:t xml:space="preserve">The causes you champion in your community require support and the </w:t>
            </w:r>
            <w:proofErr w:type="spellStart"/>
            <w:r w:rsidRPr="13A6F0C6">
              <w:rPr>
                <w:rFonts w:ascii="Calibri" w:eastAsiaTheme="minorEastAsia" w:hAnsi="Calibri" w:cs="Calibri"/>
                <w:sz w:val="22"/>
                <w:szCs w:val="22"/>
              </w:rPr>
              <w:t>FundHubWA</w:t>
            </w:r>
            <w:proofErr w:type="spellEnd"/>
            <w:r w:rsidRPr="13A6F0C6">
              <w:rPr>
                <w:rFonts w:ascii="Calibri" w:eastAsiaTheme="minorEastAsia" w:hAnsi="Calibri" w:cs="Calibri"/>
                <w:sz w:val="22"/>
                <w:szCs w:val="22"/>
              </w:rPr>
              <w:t xml:space="preserve"> portal connects you to the funding opportunities to make that possible. From urban forestry to hands-on learning opportunities for students, explore 14 ways your program can receive funding by visiting </w:t>
            </w:r>
            <w:hyperlink r:id="rId32">
              <w:r w:rsidR="00FF51B9">
                <w:rPr>
                  <w:rStyle w:val="Hyperlink"/>
                  <w:rFonts w:ascii="Calibri" w:eastAsiaTheme="minorEastAsia" w:hAnsi="Calibri" w:cs="Calibri"/>
                  <w:sz w:val="22"/>
                  <w:szCs w:val="22"/>
                </w:rPr>
                <w:t>FundHub.WA.gov</w:t>
              </w:r>
            </w:hyperlink>
            <w:r w:rsidRPr="13A6F0C6">
              <w:rPr>
                <w:rFonts w:ascii="Calibri" w:eastAsiaTheme="minorEastAsia" w:hAnsi="Calibri" w:cs="Calibri"/>
                <w:sz w:val="22"/>
                <w:szCs w:val="22"/>
              </w:rPr>
              <w:t xml:space="preserve"> </w:t>
            </w:r>
          </w:p>
          <w:p w14:paraId="66C34851" w14:textId="20F59DFD" w:rsidR="004342A1" w:rsidRPr="004B13FB" w:rsidRDefault="004342A1" w:rsidP="13A6F0C6">
            <w:pPr>
              <w:rPr>
                <w:rFonts w:ascii="Calibri" w:eastAsiaTheme="minorEastAsia" w:hAnsi="Calibri" w:cs="Calibri"/>
                <w:sz w:val="22"/>
                <w:szCs w:val="22"/>
              </w:rPr>
            </w:pPr>
            <w:r>
              <w:br/>
            </w:r>
          </w:p>
          <w:p w14:paraId="064D1DBB" w14:textId="226B306D" w:rsidR="004342A1" w:rsidRPr="004B13FB" w:rsidRDefault="13A6F0C6" w:rsidP="13A6F0C6">
            <w:pPr>
              <w:rPr>
                <w:rFonts w:ascii="Calibri" w:eastAsiaTheme="minorEastAsia" w:hAnsi="Calibri" w:cs="Calibri"/>
                <w:sz w:val="22"/>
                <w:szCs w:val="22"/>
              </w:rPr>
            </w:pPr>
            <w:r w:rsidRPr="13A6F0C6">
              <w:rPr>
                <w:rFonts w:ascii="Calibri" w:eastAsiaTheme="minorEastAsia" w:hAnsi="Calibri" w:cs="Calibri"/>
                <w:sz w:val="22"/>
                <w:szCs w:val="22"/>
              </w:rPr>
              <w:t>#FundHubWA</w:t>
            </w:r>
          </w:p>
          <w:p w14:paraId="63A5AF15" w14:textId="30FFA1B1" w:rsidR="004342A1" w:rsidRPr="004B13FB" w:rsidRDefault="13A6F0C6" w:rsidP="13A6F0C6">
            <w:pPr>
              <w:rPr>
                <w:rFonts w:ascii="Calibri" w:eastAsiaTheme="minorEastAsia" w:hAnsi="Calibri" w:cs="Calibri"/>
                <w:sz w:val="22"/>
                <w:szCs w:val="22"/>
              </w:rPr>
            </w:pPr>
            <w:r w:rsidRPr="13A6F0C6">
              <w:rPr>
                <w:rFonts w:ascii="Calibri" w:eastAsiaTheme="minorEastAsia" w:hAnsi="Calibri" w:cs="Calibri"/>
                <w:sz w:val="22"/>
                <w:szCs w:val="22"/>
              </w:rPr>
              <w:t>#FundingWA</w:t>
            </w:r>
          </w:p>
          <w:p w14:paraId="30D35857" w14:textId="03728D99" w:rsidR="004342A1" w:rsidRPr="004B13FB" w:rsidRDefault="004342A1" w:rsidP="13A6F0C6">
            <w:pPr>
              <w:rPr>
                <w:rFonts w:ascii="Calibri" w:eastAsiaTheme="minorEastAsia" w:hAnsi="Calibri" w:cs="Calibri"/>
                <w:sz w:val="22"/>
                <w:szCs w:val="22"/>
              </w:rPr>
            </w:pPr>
          </w:p>
        </w:tc>
        <w:tc>
          <w:tcPr>
            <w:tcW w:w="3060" w:type="dxa"/>
          </w:tcPr>
          <w:p w14:paraId="13548428" w14:textId="1B3AA7FE" w:rsidR="004342A1" w:rsidRPr="004B13FB" w:rsidRDefault="13A6F0C6" w:rsidP="13A6F0C6">
            <w:pPr>
              <w:rPr>
                <w:rFonts w:ascii="Calibri" w:eastAsiaTheme="minorEastAsia" w:hAnsi="Calibri" w:cs="Calibri"/>
                <w:noProof/>
                <w:sz w:val="22"/>
                <w:szCs w:val="22"/>
              </w:rPr>
            </w:pPr>
            <w:r w:rsidRPr="13A6F0C6">
              <w:rPr>
                <w:rFonts w:ascii="Calibri" w:eastAsiaTheme="minorEastAsia" w:hAnsi="Calibri" w:cs="Calibri"/>
                <w:noProof/>
                <w:sz w:val="22"/>
                <w:szCs w:val="22"/>
              </w:rPr>
              <w:t>The causes you champion need support, and FundHubWA connects you to the funding opportunities to make that happen. From urban forestry to hands-on learning for students, explore 14 ways to get funding for your program.</w:t>
            </w:r>
          </w:p>
          <w:p w14:paraId="23981DA2" w14:textId="49AF7036" w:rsidR="004342A1" w:rsidRPr="004B13FB" w:rsidRDefault="13A6F0C6" w:rsidP="13A6F0C6">
            <w:pPr>
              <w:spacing w:line="259" w:lineRule="auto"/>
              <w:rPr>
                <w:rFonts w:ascii="Calibri" w:eastAsiaTheme="minorEastAsia" w:hAnsi="Calibri" w:cs="Calibri"/>
                <w:noProof/>
                <w:sz w:val="22"/>
                <w:szCs w:val="22"/>
              </w:rPr>
            </w:pPr>
            <w:r w:rsidRPr="13A6F0C6">
              <w:rPr>
                <w:rFonts w:ascii="Calibri" w:eastAsiaTheme="minorEastAsia" w:hAnsi="Calibri" w:cs="Calibri"/>
                <w:noProof/>
                <w:sz w:val="22"/>
                <w:szCs w:val="22"/>
              </w:rPr>
              <w:t>Visit #</w:t>
            </w:r>
            <w:proofErr w:type="spellStart"/>
            <w:r w:rsidRPr="13A6F0C6">
              <w:rPr>
                <w:rFonts w:ascii="Calibri" w:eastAsiaTheme="minorEastAsia" w:hAnsi="Calibri" w:cs="Calibri"/>
                <w:sz w:val="22"/>
                <w:szCs w:val="22"/>
              </w:rPr>
              <w:t>FundHubWA</w:t>
            </w:r>
            <w:proofErr w:type="spellEnd"/>
            <w:r w:rsidRPr="13A6F0C6">
              <w:rPr>
                <w:rFonts w:ascii="Calibri" w:eastAsiaTheme="minorEastAsia" w:hAnsi="Calibri" w:cs="Calibri"/>
                <w:sz w:val="22"/>
                <w:szCs w:val="22"/>
              </w:rPr>
              <w:t xml:space="preserve"> </w:t>
            </w:r>
            <w:r w:rsidRPr="13A6F0C6">
              <w:rPr>
                <w:rFonts w:ascii="Calibri" w:eastAsiaTheme="minorEastAsia" w:hAnsi="Calibri" w:cs="Calibri"/>
                <w:noProof/>
                <w:sz w:val="22"/>
                <w:szCs w:val="22"/>
              </w:rPr>
              <w:t>(link in bio) to learn more.</w:t>
            </w:r>
            <w:r w:rsidR="004342A1">
              <w:br/>
            </w:r>
            <w:r w:rsidR="004342A1">
              <w:br/>
            </w:r>
            <w:r w:rsidRPr="13A6F0C6">
              <w:rPr>
                <w:rFonts w:ascii="Calibri" w:eastAsiaTheme="minorEastAsia" w:hAnsi="Calibri" w:cs="Calibri"/>
                <w:noProof/>
                <w:sz w:val="22"/>
                <w:szCs w:val="22"/>
              </w:rPr>
              <w:t xml:space="preserve">#FundingOpportunities  </w:t>
            </w:r>
          </w:p>
          <w:p w14:paraId="3C29EB77" w14:textId="184EB79A" w:rsidR="004342A1" w:rsidRPr="004B13FB" w:rsidRDefault="13A6F0C6" w:rsidP="13A6F0C6">
            <w:pPr>
              <w:rPr>
                <w:rFonts w:ascii="Calibri" w:eastAsiaTheme="minorEastAsia" w:hAnsi="Calibri" w:cs="Calibri"/>
                <w:noProof/>
                <w:sz w:val="22"/>
                <w:szCs w:val="22"/>
              </w:rPr>
            </w:pPr>
            <w:r w:rsidRPr="13A6F0C6">
              <w:rPr>
                <w:rFonts w:ascii="Calibri" w:hAnsi="Calibri" w:cs="Calibri"/>
                <w:sz w:val="22"/>
                <w:szCs w:val="22"/>
              </w:rPr>
              <w:t>#EnergyEfficiency</w:t>
            </w:r>
          </w:p>
          <w:p w14:paraId="68BCC991" w14:textId="4014E23A" w:rsidR="004342A1" w:rsidRPr="004B13FB" w:rsidRDefault="13A6F0C6" w:rsidP="13A6F0C6">
            <w:pPr>
              <w:rPr>
                <w:rFonts w:ascii="Calibri" w:eastAsiaTheme="minorEastAsia" w:hAnsi="Calibri" w:cs="Calibri"/>
                <w:noProof/>
                <w:sz w:val="22"/>
                <w:szCs w:val="22"/>
              </w:rPr>
            </w:pPr>
            <w:r w:rsidRPr="13A6F0C6">
              <w:rPr>
                <w:rFonts w:ascii="Calibri" w:hAnsi="Calibri" w:cs="Calibri"/>
                <w:sz w:val="22"/>
                <w:szCs w:val="22"/>
              </w:rPr>
              <w:t>#CleanEnergy</w:t>
            </w:r>
          </w:p>
          <w:p w14:paraId="62B08FB0" w14:textId="6A142264" w:rsidR="004342A1" w:rsidRPr="004B13FB" w:rsidRDefault="13A6F0C6" w:rsidP="13A6F0C6">
            <w:pPr>
              <w:rPr>
                <w:rFonts w:ascii="Calibri" w:hAnsi="Calibri" w:cs="Calibri"/>
                <w:noProof/>
                <w:sz w:val="22"/>
                <w:szCs w:val="22"/>
              </w:rPr>
            </w:pPr>
            <w:r w:rsidRPr="13A6F0C6">
              <w:rPr>
                <w:rFonts w:ascii="Calibri" w:hAnsi="Calibri" w:cs="Calibri"/>
                <w:sz w:val="22"/>
                <w:szCs w:val="22"/>
              </w:rPr>
              <w:t>#WAGrants</w:t>
            </w:r>
          </w:p>
          <w:p w14:paraId="0FB5D093" w14:textId="3D1EDE3D" w:rsidR="004342A1" w:rsidRPr="004B13FB" w:rsidRDefault="004342A1" w:rsidP="13A6F0C6">
            <w:pPr>
              <w:rPr>
                <w:rFonts w:ascii="Calibri" w:hAnsi="Calibri" w:cs="Calibri"/>
                <w:noProof/>
                <w:sz w:val="22"/>
                <w:szCs w:val="22"/>
              </w:rPr>
            </w:pPr>
          </w:p>
        </w:tc>
        <w:tc>
          <w:tcPr>
            <w:tcW w:w="2348" w:type="dxa"/>
          </w:tcPr>
          <w:p w14:paraId="79064B4F" w14:textId="60978552" w:rsidR="004342A1" w:rsidRPr="004B13FB" w:rsidRDefault="13A6F0C6" w:rsidP="13A6F0C6">
            <w:pPr>
              <w:rPr>
                <w:rFonts w:ascii="Calibri" w:eastAsiaTheme="minorEastAsia" w:hAnsi="Calibri" w:cs="Calibri"/>
                <w:sz w:val="22"/>
                <w:szCs w:val="22"/>
              </w:rPr>
            </w:pPr>
            <w:r w:rsidRPr="13A6F0C6">
              <w:rPr>
                <w:rFonts w:ascii="Calibri" w:eastAsiaTheme="minorEastAsia" w:hAnsi="Calibri" w:cs="Calibri"/>
                <w:noProof/>
                <w:sz w:val="22"/>
                <w:szCs w:val="22"/>
              </w:rPr>
              <w:t xml:space="preserve">FundHubWA connects you to funding for the causes you support. From urban forestry to student learning, explore 14 ways to get funding: </w:t>
            </w:r>
            <w:hyperlink r:id="rId33">
              <w:r w:rsidR="00FF51B9">
                <w:rPr>
                  <w:rStyle w:val="Hyperlink"/>
                  <w:rFonts w:ascii="Calibri" w:eastAsiaTheme="minorEastAsia" w:hAnsi="Calibri" w:cs="Calibri"/>
                  <w:sz w:val="22"/>
                  <w:szCs w:val="22"/>
                </w:rPr>
                <w:t>FundHub.WA.gov</w:t>
              </w:r>
            </w:hyperlink>
            <w:r w:rsidRPr="13A6F0C6">
              <w:rPr>
                <w:rFonts w:ascii="Calibri" w:eastAsiaTheme="minorEastAsia" w:hAnsi="Calibri" w:cs="Calibri"/>
                <w:sz w:val="22"/>
                <w:szCs w:val="22"/>
              </w:rPr>
              <w:t xml:space="preserve"> </w:t>
            </w:r>
          </w:p>
          <w:p w14:paraId="3AA8DF32" w14:textId="5BCCB043" w:rsidR="004342A1" w:rsidRPr="004B13FB" w:rsidRDefault="004342A1" w:rsidP="13A6F0C6">
            <w:pPr>
              <w:rPr>
                <w:rFonts w:ascii="Calibri" w:eastAsiaTheme="minorEastAsia" w:hAnsi="Calibri" w:cs="Calibri"/>
                <w:noProof/>
                <w:sz w:val="22"/>
                <w:szCs w:val="22"/>
              </w:rPr>
            </w:pPr>
          </w:p>
          <w:p w14:paraId="52D03903" w14:textId="73E37ADE" w:rsidR="004342A1" w:rsidRPr="004B13FB" w:rsidRDefault="13A6F0C6" w:rsidP="13A6F0C6">
            <w:pPr>
              <w:rPr>
                <w:rFonts w:ascii="Calibri" w:eastAsiaTheme="minorEastAsia" w:hAnsi="Calibri" w:cs="Calibri"/>
                <w:noProof/>
                <w:sz w:val="22"/>
                <w:szCs w:val="22"/>
              </w:rPr>
            </w:pPr>
            <w:r w:rsidRPr="13A6F0C6">
              <w:rPr>
                <w:rFonts w:ascii="Calibri" w:eastAsiaTheme="minorEastAsia" w:hAnsi="Calibri" w:cs="Calibri"/>
                <w:noProof/>
                <w:sz w:val="22"/>
                <w:szCs w:val="22"/>
              </w:rPr>
              <w:t>#FundHubWA</w:t>
            </w:r>
          </w:p>
          <w:p w14:paraId="501D0EC3" w14:textId="6F567F47" w:rsidR="004342A1" w:rsidRPr="004B13FB" w:rsidRDefault="004342A1" w:rsidP="13A6F0C6">
            <w:pPr>
              <w:rPr>
                <w:rFonts w:ascii="Calibri" w:eastAsiaTheme="minorEastAsia" w:hAnsi="Calibri" w:cs="Calibri"/>
                <w:noProof/>
                <w:sz w:val="22"/>
                <w:szCs w:val="22"/>
              </w:rPr>
            </w:pPr>
          </w:p>
        </w:tc>
        <w:tc>
          <w:tcPr>
            <w:tcW w:w="2700" w:type="dxa"/>
            <w:tcMar>
              <w:left w:w="105" w:type="dxa"/>
              <w:right w:w="105" w:type="dxa"/>
            </w:tcMar>
          </w:tcPr>
          <w:p w14:paraId="29621A1A" w14:textId="504E5745" w:rsidR="004342A1" w:rsidRPr="004B13FB" w:rsidRDefault="000D613C" w:rsidP="000D613C">
            <w:pPr>
              <w:rPr>
                <w:rFonts w:ascii="Calibri" w:hAnsi="Calibri" w:cs="Calibri"/>
                <w:noProof/>
                <w:sz w:val="22"/>
                <w:szCs w:val="22"/>
              </w:rPr>
            </w:pPr>
            <w:r>
              <w:rPr>
                <w:rFonts w:ascii="Calibri" w:hAnsi="Calibri" w:cs="Calibri"/>
                <w:noProof/>
                <w:sz w:val="22"/>
                <w:szCs w:val="22"/>
              </w:rPr>
              <w:drawing>
                <wp:inline distT="0" distB="0" distL="0" distR="0" wp14:anchorId="6876D2A6" wp14:editId="50F6DFCB">
                  <wp:extent cx="1581150" cy="1581150"/>
                  <wp:effectExtent l="0" t="0" r="6350" b="6350"/>
                  <wp:docPr id="35051316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513165" name="Picture 5"/>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581150" cy="1581150"/>
                          </a:xfrm>
                          <a:prstGeom prst="rect">
                            <a:avLst/>
                          </a:prstGeom>
                        </pic:spPr>
                      </pic:pic>
                    </a:graphicData>
                  </a:graphic>
                </wp:inline>
              </w:drawing>
            </w:r>
          </w:p>
        </w:tc>
      </w:tr>
      <w:tr w:rsidR="004342A1" w:rsidRPr="004B13FB" w14:paraId="49DAFFBF" w14:textId="77777777" w:rsidTr="004638C4">
        <w:trPr>
          <w:trHeight w:val="1890"/>
        </w:trPr>
        <w:tc>
          <w:tcPr>
            <w:tcW w:w="802" w:type="dxa"/>
            <w:tcMar>
              <w:left w:w="105" w:type="dxa"/>
              <w:right w:w="105" w:type="dxa"/>
            </w:tcMar>
          </w:tcPr>
          <w:p w14:paraId="2A6458D3" w14:textId="0D572203" w:rsidR="004342A1" w:rsidRPr="004B13FB" w:rsidRDefault="01F00D6D" w:rsidP="01F00D6D">
            <w:pPr>
              <w:rPr>
                <w:rFonts w:ascii="Calibri" w:eastAsiaTheme="minorEastAsia" w:hAnsi="Calibri" w:cs="Calibri"/>
                <w:sz w:val="22"/>
                <w:szCs w:val="22"/>
              </w:rPr>
            </w:pPr>
            <w:r w:rsidRPr="004B13FB">
              <w:rPr>
                <w:rFonts w:ascii="Calibri" w:eastAsiaTheme="minorEastAsia" w:hAnsi="Calibri" w:cs="Calibri"/>
                <w:sz w:val="22"/>
                <w:szCs w:val="22"/>
              </w:rPr>
              <w:t>10/16</w:t>
            </w:r>
          </w:p>
        </w:tc>
        <w:tc>
          <w:tcPr>
            <w:tcW w:w="1470" w:type="dxa"/>
            <w:tcMar>
              <w:left w:w="105" w:type="dxa"/>
              <w:right w:w="105" w:type="dxa"/>
            </w:tcMar>
          </w:tcPr>
          <w:p w14:paraId="1C6A01CB" w14:textId="1DA8B4F3" w:rsidR="2E9CF5C2" w:rsidRPr="004B13FB" w:rsidRDefault="2E9CF5C2" w:rsidP="2E9CF5C2">
            <w:pPr>
              <w:rPr>
                <w:rFonts w:ascii="Calibri" w:eastAsiaTheme="minorEastAsia" w:hAnsi="Calibri" w:cs="Calibri"/>
                <w:sz w:val="22"/>
                <w:szCs w:val="22"/>
              </w:rPr>
            </w:pPr>
            <w:r w:rsidRPr="004B13FB">
              <w:rPr>
                <w:rFonts w:ascii="Calibri" w:eastAsiaTheme="minorEastAsia" w:hAnsi="Calibri" w:cs="Calibri"/>
                <w:sz w:val="22"/>
                <w:szCs w:val="22"/>
              </w:rPr>
              <w:t>Featured Opportunities / Businesses </w:t>
            </w:r>
          </w:p>
          <w:p w14:paraId="6088CC65" w14:textId="0D95E2DE" w:rsidR="2E9CF5C2" w:rsidRPr="004B13FB" w:rsidRDefault="2E9CF5C2" w:rsidP="2E9CF5C2">
            <w:pPr>
              <w:rPr>
                <w:rFonts w:ascii="Calibri" w:eastAsiaTheme="minorEastAsia" w:hAnsi="Calibri" w:cs="Calibri"/>
                <w:sz w:val="22"/>
                <w:szCs w:val="22"/>
              </w:rPr>
            </w:pPr>
          </w:p>
        </w:tc>
        <w:tc>
          <w:tcPr>
            <w:tcW w:w="3210" w:type="dxa"/>
            <w:tcMar>
              <w:left w:w="105" w:type="dxa"/>
              <w:right w:w="105" w:type="dxa"/>
            </w:tcMar>
          </w:tcPr>
          <w:p w14:paraId="1119D4D8" w14:textId="1FAC3EA0" w:rsidR="00592E54" w:rsidRPr="004B13FB" w:rsidRDefault="34CEAD11" w:rsidP="34CEAD11">
            <w:pPr>
              <w:rPr>
                <w:rFonts w:ascii="Calibri" w:eastAsiaTheme="minorEastAsia" w:hAnsi="Calibri" w:cs="Calibri"/>
                <w:sz w:val="22"/>
                <w:szCs w:val="22"/>
              </w:rPr>
            </w:pPr>
            <w:r w:rsidRPr="34CEAD11">
              <w:rPr>
                <w:rFonts w:ascii="Calibri" w:eastAsiaTheme="minorEastAsia" w:hAnsi="Calibri" w:cs="Calibri"/>
                <w:sz w:val="22"/>
                <w:szCs w:val="22"/>
              </w:rPr>
              <w:t xml:space="preserve">From early-stage startups to renewable energy projects serving rural communities, </w:t>
            </w:r>
            <w:proofErr w:type="spellStart"/>
            <w:r w:rsidRPr="34CEAD11">
              <w:rPr>
                <w:rFonts w:ascii="Calibri" w:eastAsiaTheme="minorEastAsia" w:hAnsi="Calibri" w:cs="Calibri"/>
                <w:sz w:val="22"/>
                <w:szCs w:val="22"/>
              </w:rPr>
              <w:t>FundHubWA</w:t>
            </w:r>
            <w:proofErr w:type="spellEnd"/>
            <w:r w:rsidRPr="34CEAD11">
              <w:rPr>
                <w:rFonts w:ascii="Calibri" w:eastAsiaTheme="minorEastAsia" w:hAnsi="Calibri" w:cs="Calibri"/>
                <w:sz w:val="22"/>
                <w:szCs w:val="22"/>
              </w:rPr>
              <w:t xml:space="preserve"> offers diverse funding opportunities to help your Washington business succeed. Learn more at </w:t>
            </w:r>
            <w:hyperlink r:id="rId35">
              <w:r w:rsidR="00FF51B9">
                <w:rPr>
                  <w:rStyle w:val="Hyperlink"/>
                  <w:rFonts w:ascii="Calibri" w:eastAsiaTheme="minorEastAsia" w:hAnsi="Calibri" w:cs="Calibri"/>
                  <w:sz w:val="22"/>
                  <w:szCs w:val="22"/>
                </w:rPr>
                <w:t>FundHub.WA.gov</w:t>
              </w:r>
            </w:hyperlink>
            <w:r w:rsidRPr="34CEAD11">
              <w:rPr>
                <w:rFonts w:ascii="Calibri" w:eastAsiaTheme="minorEastAsia" w:hAnsi="Calibri" w:cs="Calibri"/>
                <w:sz w:val="22"/>
                <w:szCs w:val="22"/>
              </w:rPr>
              <w:t xml:space="preserve"> </w:t>
            </w:r>
          </w:p>
          <w:p w14:paraId="53CE7472" w14:textId="4D61C626" w:rsidR="2E9CF5C2" w:rsidRPr="004B13FB" w:rsidRDefault="2E9CF5C2" w:rsidP="3CB3651A">
            <w:pPr>
              <w:rPr>
                <w:rFonts w:ascii="Calibri" w:eastAsiaTheme="minorEastAsia" w:hAnsi="Calibri" w:cs="Calibri"/>
                <w:sz w:val="22"/>
                <w:szCs w:val="22"/>
              </w:rPr>
            </w:pPr>
          </w:p>
          <w:p w14:paraId="156B4419" w14:textId="331A5F0F" w:rsidR="2E9CF5C2" w:rsidRPr="004B13FB" w:rsidRDefault="2E9CF5C2" w:rsidP="2E9CF5C2">
            <w:pPr>
              <w:rPr>
                <w:rFonts w:ascii="Calibri" w:eastAsiaTheme="minorEastAsia" w:hAnsi="Calibri" w:cs="Calibri"/>
                <w:sz w:val="22"/>
                <w:szCs w:val="22"/>
              </w:rPr>
            </w:pPr>
          </w:p>
          <w:p w14:paraId="221EAED4" w14:textId="226B306D" w:rsidR="2E9CF5C2" w:rsidRPr="004B13FB" w:rsidRDefault="2E9CF5C2" w:rsidP="2E9CF5C2">
            <w:pPr>
              <w:rPr>
                <w:rFonts w:ascii="Calibri" w:eastAsiaTheme="minorEastAsia" w:hAnsi="Calibri" w:cs="Calibri"/>
                <w:sz w:val="22"/>
                <w:szCs w:val="22"/>
              </w:rPr>
            </w:pPr>
            <w:r w:rsidRPr="004B13FB">
              <w:rPr>
                <w:rFonts w:ascii="Calibri" w:eastAsiaTheme="minorEastAsia" w:hAnsi="Calibri" w:cs="Calibri"/>
                <w:sz w:val="22"/>
                <w:szCs w:val="22"/>
              </w:rPr>
              <w:t>#FundHubWA</w:t>
            </w:r>
          </w:p>
          <w:p w14:paraId="7749D5AD" w14:textId="1BB20F61" w:rsidR="2E9CF5C2" w:rsidRPr="004B13FB" w:rsidRDefault="2E9CF5C2" w:rsidP="2E9CF5C2">
            <w:pPr>
              <w:rPr>
                <w:rFonts w:ascii="Calibri" w:eastAsiaTheme="minorEastAsia" w:hAnsi="Calibri" w:cs="Calibri"/>
                <w:sz w:val="22"/>
                <w:szCs w:val="22"/>
              </w:rPr>
            </w:pPr>
            <w:r w:rsidRPr="004B13FB">
              <w:rPr>
                <w:rFonts w:ascii="Calibri" w:eastAsiaTheme="minorEastAsia" w:hAnsi="Calibri" w:cs="Calibri"/>
                <w:sz w:val="22"/>
                <w:szCs w:val="22"/>
              </w:rPr>
              <w:t>#FundingWA</w:t>
            </w:r>
          </w:p>
          <w:p w14:paraId="7DDCFF8E" w14:textId="5CCEBC8F" w:rsidR="2E9CF5C2" w:rsidRPr="004B13FB" w:rsidRDefault="2E9CF5C2" w:rsidP="2E9CF5C2">
            <w:pPr>
              <w:rPr>
                <w:rFonts w:ascii="Calibri" w:eastAsiaTheme="minorEastAsia" w:hAnsi="Calibri" w:cs="Calibri"/>
                <w:sz w:val="22"/>
                <w:szCs w:val="22"/>
              </w:rPr>
            </w:pPr>
          </w:p>
        </w:tc>
        <w:tc>
          <w:tcPr>
            <w:tcW w:w="3060" w:type="dxa"/>
          </w:tcPr>
          <w:p w14:paraId="60FDF0E2" w14:textId="7E69731E" w:rsidR="2E9CF5C2" w:rsidRPr="004B13FB" w:rsidRDefault="2E9CF5C2" w:rsidP="2E9CF5C2">
            <w:pPr>
              <w:spacing w:line="259" w:lineRule="auto"/>
              <w:rPr>
                <w:rFonts w:ascii="Calibri" w:eastAsiaTheme="minorEastAsia" w:hAnsi="Calibri" w:cs="Calibri"/>
                <w:noProof/>
                <w:sz w:val="22"/>
                <w:szCs w:val="22"/>
              </w:rPr>
            </w:pPr>
            <w:r w:rsidRPr="004B13FB">
              <w:rPr>
                <w:rFonts w:ascii="Calibri" w:eastAsiaTheme="minorEastAsia" w:hAnsi="Calibri" w:cs="Calibri"/>
                <w:noProof/>
                <w:sz w:val="22"/>
                <w:szCs w:val="22"/>
              </w:rPr>
              <w:t xml:space="preserve">Whether you're an early-stage startup or running a renewable energy project in a rural area, there are funding opportunities at FundHubWA (link in bio) to help your business thrive. </w:t>
            </w:r>
          </w:p>
          <w:p w14:paraId="3E34D89E" w14:textId="6F91AA78" w:rsidR="2E9CF5C2" w:rsidRPr="004B13FB" w:rsidRDefault="2E9CF5C2" w:rsidP="2E9CF5C2">
            <w:pPr>
              <w:spacing w:line="259" w:lineRule="auto"/>
              <w:rPr>
                <w:rFonts w:ascii="Calibri" w:eastAsiaTheme="minorEastAsia" w:hAnsi="Calibri" w:cs="Calibri"/>
                <w:noProof/>
                <w:sz w:val="22"/>
                <w:szCs w:val="22"/>
              </w:rPr>
            </w:pPr>
          </w:p>
          <w:p w14:paraId="4416EA1F" w14:textId="38C44BB5" w:rsidR="2E9CF5C2" w:rsidRPr="004B13FB" w:rsidRDefault="2E9CF5C2" w:rsidP="2E9CF5C2">
            <w:pPr>
              <w:spacing w:line="259" w:lineRule="auto"/>
              <w:rPr>
                <w:rFonts w:ascii="Calibri" w:eastAsiaTheme="minorEastAsia" w:hAnsi="Calibri" w:cs="Calibri"/>
                <w:noProof/>
                <w:sz w:val="22"/>
                <w:szCs w:val="22"/>
              </w:rPr>
            </w:pPr>
            <w:r w:rsidRPr="004B13FB">
              <w:rPr>
                <w:rFonts w:ascii="Calibri" w:eastAsiaTheme="minorEastAsia" w:hAnsi="Calibri" w:cs="Calibri"/>
                <w:noProof/>
                <w:sz w:val="22"/>
                <w:szCs w:val="22"/>
              </w:rPr>
              <w:t xml:space="preserve">#FundHubWA #FundingOpportunities  </w:t>
            </w:r>
          </w:p>
          <w:p w14:paraId="52A7A740" w14:textId="184EB79A" w:rsidR="2E9CF5C2" w:rsidRPr="004B13FB" w:rsidRDefault="2E9CF5C2" w:rsidP="2E9CF5C2">
            <w:pPr>
              <w:spacing w:line="259" w:lineRule="auto"/>
              <w:rPr>
                <w:rFonts w:ascii="Calibri" w:eastAsiaTheme="minorEastAsia" w:hAnsi="Calibri" w:cs="Calibri"/>
                <w:noProof/>
                <w:sz w:val="22"/>
                <w:szCs w:val="22"/>
              </w:rPr>
            </w:pPr>
            <w:r w:rsidRPr="004B13FB">
              <w:rPr>
                <w:rFonts w:ascii="Calibri" w:hAnsi="Calibri" w:cs="Calibri"/>
                <w:sz w:val="22"/>
                <w:szCs w:val="22"/>
              </w:rPr>
              <w:t>#EnergyEfficiency</w:t>
            </w:r>
          </w:p>
          <w:p w14:paraId="71E933B3" w14:textId="4014E23A" w:rsidR="2E9CF5C2" w:rsidRPr="004B13FB" w:rsidRDefault="2E9CF5C2" w:rsidP="2E9CF5C2">
            <w:pPr>
              <w:spacing w:line="259" w:lineRule="auto"/>
              <w:rPr>
                <w:rFonts w:ascii="Calibri" w:eastAsiaTheme="minorEastAsia" w:hAnsi="Calibri" w:cs="Calibri"/>
                <w:noProof/>
                <w:sz w:val="22"/>
                <w:szCs w:val="22"/>
              </w:rPr>
            </w:pPr>
            <w:r w:rsidRPr="004B13FB">
              <w:rPr>
                <w:rFonts w:ascii="Calibri" w:hAnsi="Calibri" w:cs="Calibri"/>
                <w:sz w:val="22"/>
                <w:szCs w:val="22"/>
              </w:rPr>
              <w:t>#CleanEnergy</w:t>
            </w:r>
          </w:p>
          <w:p w14:paraId="3FB4EEAC" w14:textId="1A164282" w:rsidR="2E9CF5C2" w:rsidRPr="004B13FB" w:rsidRDefault="2E9CF5C2" w:rsidP="2E9CF5C2">
            <w:pPr>
              <w:spacing w:line="259" w:lineRule="auto"/>
              <w:rPr>
                <w:rFonts w:ascii="Calibri" w:hAnsi="Calibri" w:cs="Calibri"/>
                <w:sz w:val="22"/>
                <w:szCs w:val="22"/>
              </w:rPr>
            </w:pPr>
            <w:r w:rsidRPr="004B13FB">
              <w:rPr>
                <w:rFonts w:ascii="Calibri" w:hAnsi="Calibri" w:cs="Calibri"/>
                <w:sz w:val="22"/>
                <w:szCs w:val="22"/>
              </w:rPr>
              <w:t>#WAGrants</w:t>
            </w:r>
          </w:p>
        </w:tc>
        <w:tc>
          <w:tcPr>
            <w:tcW w:w="2348" w:type="dxa"/>
          </w:tcPr>
          <w:p w14:paraId="3AD329AA" w14:textId="35AB4FA6" w:rsidR="00592E54" w:rsidRPr="004B13FB" w:rsidRDefault="34CEAD11" w:rsidP="34CEAD11">
            <w:pPr>
              <w:rPr>
                <w:rFonts w:ascii="Calibri" w:eastAsiaTheme="minorEastAsia" w:hAnsi="Calibri" w:cs="Calibri"/>
                <w:sz w:val="22"/>
                <w:szCs w:val="22"/>
              </w:rPr>
            </w:pPr>
            <w:r w:rsidRPr="34CEAD11">
              <w:rPr>
                <w:rFonts w:ascii="Calibri" w:eastAsiaTheme="minorEastAsia" w:hAnsi="Calibri" w:cs="Calibri"/>
                <w:noProof/>
                <w:sz w:val="22"/>
                <w:szCs w:val="22"/>
              </w:rPr>
              <w:t xml:space="preserve">From startups to rural renewable energy, FundHubWA offers funding to help WA businesses succeed. Discover more at </w:t>
            </w:r>
            <w:hyperlink r:id="rId36">
              <w:r w:rsidR="00FF51B9">
                <w:rPr>
                  <w:rStyle w:val="Hyperlink"/>
                  <w:rFonts w:ascii="Calibri" w:eastAsiaTheme="minorEastAsia" w:hAnsi="Calibri" w:cs="Calibri"/>
                  <w:sz w:val="22"/>
                  <w:szCs w:val="22"/>
                </w:rPr>
                <w:t>FundHub.WA.gov</w:t>
              </w:r>
            </w:hyperlink>
            <w:r w:rsidRPr="34CEAD11">
              <w:rPr>
                <w:rFonts w:ascii="Calibri" w:eastAsiaTheme="minorEastAsia" w:hAnsi="Calibri" w:cs="Calibri"/>
                <w:sz w:val="22"/>
                <w:szCs w:val="22"/>
              </w:rPr>
              <w:t xml:space="preserve"> </w:t>
            </w:r>
          </w:p>
          <w:p w14:paraId="19F42E87" w14:textId="5D81D496" w:rsidR="2E9CF5C2" w:rsidRPr="004B13FB" w:rsidRDefault="2E9CF5C2" w:rsidP="3CB3651A">
            <w:pPr>
              <w:spacing w:line="259" w:lineRule="auto"/>
              <w:rPr>
                <w:rFonts w:ascii="Calibri" w:eastAsiaTheme="minorEastAsia" w:hAnsi="Calibri" w:cs="Calibri"/>
                <w:noProof/>
                <w:sz w:val="22"/>
                <w:szCs w:val="22"/>
              </w:rPr>
            </w:pPr>
          </w:p>
          <w:p w14:paraId="49CA8195" w14:textId="1EC79B51" w:rsidR="2E9CF5C2" w:rsidRPr="004B13FB" w:rsidRDefault="2E9CF5C2" w:rsidP="2E9CF5C2">
            <w:pPr>
              <w:spacing w:line="259" w:lineRule="auto"/>
              <w:rPr>
                <w:rFonts w:ascii="Calibri" w:eastAsiaTheme="minorEastAsia" w:hAnsi="Calibri" w:cs="Calibri"/>
                <w:noProof/>
                <w:sz w:val="22"/>
                <w:szCs w:val="22"/>
              </w:rPr>
            </w:pPr>
            <w:r w:rsidRPr="004B13FB">
              <w:rPr>
                <w:rFonts w:ascii="Calibri" w:eastAsiaTheme="minorEastAsia" w:hAnsi="Calibri" w:cs="Calibri"/>
                <w:noProof/>
                <w:sz w:val="22"/>
                <w:szCs w:val="22"/>
              </w:rPr>
              <w:t>#FundHubWA</w:t>
            </w:r>
          </w:p>
        </w:tc>
        <w:tc>
          <w:tcPr>
            <w:tcW w:w="2700" w:type="dxa"/>
            <w:tcMar>
              <w:left w:w="105" w:type="dxa"/>
              <w:right w:w="105" w:type="dxa"/>
            </w:tcMar>
          </w:tcPr>
          <w:p w14:paraId="485BB1D7" w14:textId="3EEFB57A" w:rsidR="0071391E" w:rsidRPr="004B13FB" w:rsidRDefault="00CF0A8B" w:rsidP="2E9CF5C2">
            <w:pPr>
              <w:spacing w:line="259" w:lineRule="auto"/>
              <w:rPr>
                <w:rFonts w:ascii="Calibri" w:hAnsi="Calibri" w:cs="Calibri"/>
                <w:sz w:val="22"/>
                <w:szCs w:val="22"/>
              </w:rPr>
            </w:pPr>
            <w:r>
              <w:rPr>
                <w:rFonts w:ascii="Calibri" w:hAnsi="Calibri" w:cs="Calibri"/>
                <w:noProof/>
                <w:sz w:val="22"/>
                <w:szCs w:val="22"/>
              </w:rPr>
              <w:drawing>
                <wp:inline distT="0" distB="0" distL="0" distR="0" wp14:anchorId="49F9A042" wp14:editId="1D57EB9E">
                  <wp:extent cx="1581150" cy="1581150"/>
                  <wp:effectExtent l="0" t="0" r="6350" b="6350"/>
                  <wp:docPr id="186154789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547891" name="Picture 15"/>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581150" cy="1581150"/>
                          </a:xfrm>
                          <a:prstGeom prst="rect">
                            <a:avLst/>
                          </a:prstGeom>
                        </pic:spPr>
                      </pic:pic>
                    </a:graphicData>
                  </a:graphic>
                </wp:inline>
              </w:drawing>
            </w:r>
          </w:p>
        </w:tc>
      </w:tr>
      <w:tr w:rsidR="004342A1" w:rsidRPr="004B13FB" w14:paraId="52208F3F" w14:textId="77777777" w:rsidTr="004638C4">
        <w:trPr>
          <w:trHeight w:val="1890"/>
        </w:trPr>
        <w:tc>
          <w:tcPr>
            <w:tcW w:w="802" w:type="dxa"/>
            <w:tcMar>
              <w:left w:w="105" w:type="dxa"/>
              <w:right w:w="105" w:type="dxa"/>
            </w:tcMar>
          </w:tcPr>
          <w:p w14:paraId="2363D960" w14:textId="51F1E849" w:rsidR="004342A1" w:rsidRPr="004B13FB" w:rsidRDefault="2E9CF5C2" w:rsidP="2E9CF5C2">
            <w:pPr>
              <w:rPr>
                <w:rFonts w:ascii="Calibri" w:eastAsiaTheme="minorEastAsia" w:hAnsi="Calibri" w:cs="Calibri"/>
                <w:sz w:val="22"/>
                <w:szCs w:val="22"/>
              </w:rPr>
            </w:pPr>
            <w:r w:rsidRPr="004B13FB">
              <w:rPr>
                <w:rFonts w:ascii="Calibri" w:eastAsiaTheme="minorEastAsia" w:hAnsi="Calibri" w:cs="Calibri"/>
                <w:sz w:val="22"/>
                <w:szCs w:val="22"/>
              </w:rPr>
              <w:lastRenderedPageBreak/>
              <w:t>10/22</w:t>
            </w:r>
          </w:p>
        </w:tc>
        <w:tc>
          <w:tcPr>
            <w:tcW w:w="1470" w:type="dxa"/>
            <w:tcMar>
              <w:left w:w="105" w:type="dxa"/>
              <w:right w:w="105" w:type="dxa"/>
            </w:tcMar>
          </w:tcPr>
          <w:p w14:paraId="3DF4B061" w14:textId="11BBF9E4" w:rsidR="004342A1" w:rsidRPr="004B13FB" w:rsidRDefault="01F00D6D" w:rsidP="01F00D6D">
            <w:pPr>
              <w:rPr>
                <w:rFonts w:ascii="Calibri" w:eastAsiaTheme="minorEastAsia" w:hAnsi="Calibri" w:cs="Calibri"/>
                <w:sz w:val="22"/>
                <w:szCs w:val="22"/>
              </w:rPr>
            </w:pPr>
            <w:r w:rsidRPr="004B13FB">
              <w:rPr>
                <w:rFonts w:ascii="Calibri" w:eastAsiaTheme="minorEastAsia" w:hAnsi="Calibri" w:cs="Calibri"/>
                <w:sz w:val="22"/>
                <w:szCs w:val="22"/>
              </w:rPr>
              <w:t xml:space="preserve">Featured Opportunities / low-income Residents  </w:t>
            </w:r>
          </w:p>
        </w:tc>
        <w:tc>
          <w:tcPr>
            <w:tcW w:w="3210" w:type="dxa"/>
            <w:tcMar>
              <w:left w:w="105" w:type="dxa"/>
              <w:right w:w="105" w:type="dxa"/>
            </w:tcMar>
          </w:tcPr>
          <w:p w14:paraId="15451513" w14:textId="1EC9BB08" w:rsidR="00592E54" w:rsidRPr="004B13FB" w:rsidRDefault="34CEAD11" w:rsidP="34CEAD11">
            <w:pPr>
              <w:rPr>
                <w:rFonts w:ascii="Calibri" w:eastAsiaTheme="minorEastAsia" w:hAnsi="Calibri" w:cs="Calibri"/>
                <w:sz w:val="22"/>
                <w:szCs w:val="22"/>
              </w:rPr>
            </w:pPr>
            <w:r w:rsidRPr="34CEAD11">
              <w:rPr>
                <w:rFonts w:ascii="Calibri" w:eastAsiaTheme="minorEastAsia" w:hAnsi="Calibri" w:cs="Calibri"/>
                <w:sz w:val="22"/>
                <w:szCs w:val="22"/>
              </w:rPr>
              <w:t xml:space="preserve">Improving our homes through energy efficiency is within reach. Visit </w:t>
            </w:r>
            <w:hyperlink r:id="rId38">
              <w:r w:rsidR="00FF51B9">
                <w:rPr>
                  <w:rStyle w:val="Hyperlink"/>
                  <w:rFonts w:ascii="Calibri" w:eastAsiaTheme="minorEastAsia" w:hAnsi="Calibri" w:cs="Calibri"/>
                  <w:sz w:val="22"/>
                  <w:szCs w:val="22"/>
                </w:rPr>
                <w:t>FundHub.WA.gov</w:t>
              </w:r>
            </w:hyperlink>
            <w:r w:rsidRPr="34CEAD11">
              <w:rPr>
                <w:rFonts w:ascii="Calibri" w:eastAsiaTheme="minorEastAsia" w:hAnsi="Calibri" w:cs="Calibri"/>
                <w:sz w:val="22"/>
                <w:szCs w:val="22"/>
              </w:rPr>
              <w:t xml:space="preserve"> </w:t>
            </w:r>
          </w:p>
          <w:p w14:paraId="6111660A" w14:textId="5D223EB8" w:rsidR="5FE1999A" w:rsidRPr="004B13FB" w:rsidRDefault="3CB3651A" w:rsidP="3CB3651A">
            <w:pPr>
              <w:rPr>
                <w:rFonts w:ascii="Calibri" w:eastAsiaTheme="minorEastAsia" w:hAnsi="Calibri" w:cs="Calibri"/>
                <w:sz w:val="22"/>
                <w:szCs w:val="22"/>
              </w:rPr>
            </w:pPr>
            <w:r w:rsidRPr="004B13FB">
              <w:rPr>
                <w:rFonts w:ascii="Calibri" w:eastAsiaTheme="minorEastAsia" w:hAnsi="Calibri" w:cs="Calibri"/>
                <w:sz w:val="22"/>
                <w:szCs w:val="22"/>
              </w:rPr>
              <w:t>to explore funding opportunities designed to support residents and improve residential buildings, making energy efficiency and sustainable living accessible to all.</w:t>
            </w:r>
          </w:p>
          <w:p w14:paraId="70CB45F3" w14:textId="1FC908D4" w:rsidR="004342A1" w:rsidRPr="004B13FB" w:rsidRDefault="004342A1" w:rsidP="26125A87">
            <w:pPr>
              <w:rPr>
                <w:rFonts w:ascii="Calibri" w:eastAsiaTheme="minorEastAsia" w:hAnsi="Calibri" w:cs="Calibri"/>
                <w:sz w:val="22"/>
                <w:szCs w:val="22"/>
              </w:rPr>
            </w:pPr>
          </w:p>
          <w:p w14:paraId="61523EE6" w14:textId="226B306D" w:rsidR="004342A1" w:rsidRPr="004B13FB" w:rsidRDefault="26125A87" w:rsidP="26125A87">
            <w:pPr>
              <w:rPr>
                <w:rFonts w:ascii="Calibri" w:eastAsiaTheme="minorEastAsia" w:hAnsi="Calibri" w:cs="Calibri"/>
                <w:sz w:val="22"/>
                <w:szCs w:val="22"/>
              </w:rPr>
            </w:pPr>
            <w:r w:rsidRPr="004B13FB">
              <w:rPr>
                <w:rFonts w:ascii="Calibri" w:eastAsiaTheme="minorEastAsia" w:hAnsi="Calibri" w:cs="Calibri"/>
                <w:sz w:val="22"/>
                <w:szCs w:val="22"/>
              </w:rPr>
              <w:t>#FundHubWA</w:t>
            </w:r>
          </w:p>
          <w:p w14:paraId="00D5C873" w14:textId="52DC7F05" w:rsidR="004342A1" w:rsidRPr="004B13FB" w:rsidRDefault="34CEAD11" w:rsidP="34CEAD11">
            <w:pPr>
              <w:rPr>
                <w:rFonts w:ascii="Calibri" w:eastAsiaTheme="minorEastAsia" w:hAnsi="Calibri" w:cs="Calibri"/>
                <w:sz w:val="22"/>
                <w:szCs w:val="22"/>
              </w:rPr>
            </w:pPr>
            <w:r w:rsidRPr="34CEAD11">
              <w:rPr>
                <w:rFonts w:ascii="Calibri" w:eastAsiaTheme="minorEastAsia" w:hAnsi="Calibri" w:cs="Calibri"/>
                <w:sz w:val="22"/>
                <w:szCs w:val="22"/>
              </w:rPr>
              <w:t>#FundingWA</w:t>
            </w:r>
          </w:p>
        </w:tc>
        <w:tc>
          <w:tcPr>
            <w:tcW w:w="3060" w:type="dxa"/>
          </w:tcPr>
          <w:p w14:paraId="5B8C97FF" w14:textId="13677832" w:rsidR="004342A1" w:rsidRPr="004B13FB" w:rsidRDefault="26125A87" w:rsidP="26125A87">
            <w:pPr>
              <w:spacing w:line="259" w:lineRule="auto"/>
              <w:rPr>
                <w:rFonts w:ascii="Calibri" w:eastAsiaTheme="minorEastAsia" w:hAnsi="Calibri" w:cs="Calibri"/>
                <w:noProof/>
                <w:sz w:val="22"/>
                <w:szCs w:val="22"/>
              </w:rPr>
            </w:pPr>
            <w:r w:rsidRPr="004B13FB">
              <w:rPr>
                <w:rFonts w:ascii="Calibri" w:eastAsiaTheme="minorEastAsia" w:hAnsi="Calibri" w:cs="Calibri"/>
                <w:noProof/>
                <w:sz w:val="22"/>
                <w:szCs w:val="22"/>
              </w:rPr>
              <w:t>Making energy efficiency accessible to everyone starts at home. Visit FundHubWA (link in bio) to discover funding opportunities that support residents and improve residential buildings.</w:t>
            </w:r>
          </w:p>
          <w:p w14:paraId="2BA39F92" w14:textId="592E6121" w:rsidR="004342A1" w:rsidRPr="004B13FB" w:rsidRDefault="004342A1" w:rsidP="26125A87">
            <w:pPr>
              <w:spacing w:line="259" w:lineRule="auto"/>
              <w:rPr>
                <w:rFonts w:ascii="Calibri" w:eastAsiaTheme="minorEastAsia" w:hAnsi="Calibri" w:cs="Calibri"/>
                <w:noProof/>
                <w:sz w:val="22"/>
                <w:szCs w:val="22"/>
              </w:rPr>
            </w:pPr>
          </w:p>
          <w:p w14:paraId="58327460" w14:textId="38C44BB5" w:rsidR="004342A1" w:rsidRPr="004B13FB" w:rsidRDefault="26125A87" w:rsidP="26125A87">
            <w:pPr>
              <w:spacing w:line="259" w:lineRule="auto"/>
              <w:rPr>
                <w:rFonts w:ascii="Calibri" w:eastAsiaTheme="minorEastAsia" w:hAnsi="Calibri" w:cs="Calibri"/>
                <w:noProof/>
                <w:sz w:val="22"/>
                <w:szCs w:val="22"/>
              </w:rPr>
            </w:pPr>
            <w:r w:rsidRPr="004B13FB">
              <w:rPr>
                <w:rFonts w:ascii="Calibri" w:eastAsiaTheme="minorEastAsia" w:hAnsi="Calibri" w:cs="Calibri"/>
                <w:noProof/>
                <w:sz w:val="22"/>
                <w:szCs w:val="22"/>
              </w:rPr>
              <w:t xml:space="preserve">#FundHubWA #FundingOpportunities  </w:t>
            </w:r>
          </w:p>
          <w:p w14:paraId="59BEA9E4" w14:textId="184EB79A" w:rsidR="004342A1" w:rsidRPr="004B13FB" w:rsidRDefault="26125A87" w:rsidP="26125A87">
            <w:pPr>
              <w:spacing w:line="259" w:lineRule="auto"/>
              <w:rPr>
                <w:rFonts w:ascii="Calibri" w:eastAsiaTheme="minorEastAsia" w:hAnsi="Calibri" w:cs="Calibri"/>
                <w:noProof/>
                <w:sz w:val="22"/>
                <w:szCs w:val="22"/>
              </w:rPr>
            </w:pPr>
            <w:r w:rsidRPr="004B13FB">
              <w:rPr>
                <w:rFonts w:ascii="Calibri" w:hAnsi="Calibri" w:cs="Calibri"/>
                <w:sz w:val="22"/>
                <w:szCs w:val="22"/>
              </w:rPr>
              <w:t>#EnergyEfficiency</w:t>
            </w:r>
          </w:p>
          <w:p w14:paraId="769C51F0" w14:textId="4014E23A" w:rsidR="004342A1" w:rsidRPr="004B13FB" w:rsidRDefault="26125A87" w:rsidP="26125A87">
            <w:pPr>
              <w:spacing w:line="259" w:lineRule="auto"/>
              <w:rPr>
                <w:rFonts w:ascii="Calibri" w:eastAsiaTheme="minorEastAsia" w:hAnsi="Calibri" w:cs="Calibri"/>
                <w:noProof/>
                <w:sz w:val="22"/>
                <w:szCs w:val="22"/>
              </w:rPr>
            </w:pPr>
            <w:r w:rsidRPr="004B13FB">
              <w:rPr>
                <w:rFonts w:ascii="Calibri" w:hAnsi="Calibri" w:cs="Calibri"/>
                <w:sz w:val="22"/>
                <w:szCs w:val="22"/>
              </w:rPr>
              <w:t>#CleanEnergy</w:t>
            </w:r>
          </w:p>
          <w:p w14:paraId="09844F58" w14:textId="105E2725" w:rsidR="004342A1" w:rsidRPr="004B13FB" w:rsidRDefault="26125A87" w:rsidP="01F00D6D">
            <w:pPr>
              <w:spacing w:line="259" w:lineRule="auto"/>
              <w:rPr>
                <w:rFonts w:ascii="Calibri" w:hAnsi="Calibri" w:cs="Calibri"/>
                <w:sz w:val="22"/>
                <w:szCs w:val="22"/>
              </w:rPr>
            </w:pPr>
            <w:r w:rsidRPr="004B13FB">
              <w:rPr>
                <w:rFonts w:ascii="Calibri" w:hAnsi="Calibri" w:cs="Calibri"/>
                <w:sz w:val="22"/>
                <w:szCs w:val="22"/>
              </w:rPr>
              <w:t>#WAGrants</w:t>
            </w:r>
          </w:p>
        </w:tc>
        <w:tc>
          <w:tcPr>
            <w:tcW w:w="2348" w:type="dxa"/>
          </w:tcPr>
          <w:p w14:paraId="609A62F1" w14:textId="20265D9F" w:rsidR="00592E54" w:rsidRPr="004B13FB" w:rsidRDefault="34CEAD11" w:rsidP="34CEAD11">
            <w:pPr>
              <w:rPr>
                <w:rFonts w:ascii="Calibri" w:eastAsiaTheme="minorEastAsia" w:hAnsi="Calibri" w:cs="Calibri"/>
                <w:sz w:val="22"/>
                <w:szCs w:val="22"/>
              </w:rPr>
            </w:pPr>
            <w:r w:rsidRPr="34CEAD11">
              <w:rPr>
                <w:rFonts w:ascii="Calibri" w:eastAsiaTheme="minorEastAsia" w:hAnsi="Calibri" w:cs="Calibri"/>
                <w:noProof/>
                <w:sz w:val="22"/>
                <w:szCs w:val="22"/>
              </w:rPr>
              <w:t xml:space="preserve">Energy efficiency is within reach. Visit </w:t>
            </w:r>
            <w:hyperlink r:id="rId39">
              <w:r w:rsidR="00FF51B9">
                <w:rPr>
                  <w:rStyle w:val="Hyperlink"/>
                  <w:rFonts w:ascii="Calibri" w:eastAsiaTheme="minorEastAsia" w:hAnsi="Calibri" w:cs="Calibri"/>
                  <w:sz w:val="22"/>
                  <w:szCs w:val="22"/>
                </w:rPr>
                <w:t>FundHub.WA.gov</w:t>
              </w:r>
            </w:hyperlink>
            <w:r w:rsidRPr="34CEAD11">
              <w:rPr>
                <w:rFonts w:ascii="Calibri" w:eastAsiaTheme="minorEastAsia" w:hAnsi="Calibri" w:cs="Calibri"/>
                <w:sz w:val="22"/>
                <w:szCs w:val="22"/>
              </w:rPr>
              <w:t xml:space="preserve"> </w:t>
            </w:r>
          </w:p>
          <w:p w14:paraId="18980049" w14:textId="4F4CE4CA" w:rsidR="004342A1" w:rsidRPr="004B13FB" w:rsidRDefault="3CB3651A" w:rsidP="3CB3651A">
            <w:pPr>
              <w:spacing w:line="259" w:lineRule="auto"/>
              <w:rPr>
                <w:rFonts w:ascii="Calibri" w:eastAsiaTheme="minorEastAsia" w:hAnsi="Calibri" w:cs="Calibri"/>
                <w:noProof/>
                <w:sz w:val="22"/>
                <w:szCs w:val="22"/>
              </w:rPr>
            </w:pPr>
            <w:r w:rsidRPr="004B13FB">
              <w:rPr>
                <w:rFonts w:ascii="Calibri" w:eastAsiaTheme="minorEastAsia" w:hAnsi="Calibri" w:cs="Calibri"/>
                <w:noProof/>
                <w:sz w:val="22"/>
                <w:szCs w:val="22"/>
              </w:rPr>
              <w:t>to find funding for residents and building improvements.</w:t>
            </w:r>
            <w:r w:rsidR="004342A1" w:rsidRPr="004B13FB">
              <w:rPr>
                <w:rFonts w:ascii="Calibri" w:hAnsi="Calibri" w:cs="Calibri"/>
                <w:sz w:val="22"/>
                <w:szCs w:val="22"/>
              </w:rPr>
              <w:br/>
            </w:r>
          </w:p>
          <w:p w14:paraId="5A9A995D" w14:textId="039BA41B" w:rsidR="004342A1" w:rsidRPr="004B13FB" w:rsidRDefault="01F00D6D" w:rsidP="01F00D6D">
            <w:pPr>
              <w:spacing w:line="259" w:lineRule="auto"/>
              <w:rPr>
                <w:rFonts w:ascii="Calibri" w:eastAsiaTheme="minorEastAsia" w:hAnsi="Calibri" w:cs="Calibri"/>
                <w:noProof/>
                <w:sz w:val="22"/>
                <w:szCs w:val="22"/>
              </w:rPr>
            </w:pPr>
            <w:r w:rsidRPr="004B13FB">
              <w:rPr>
                <w:rFonts w:ascii="Calibri" w:eastAsiaTheme="minorEastAsia" w:hAnsi="Calibri" w:cs="Calibri"/>
                <w:noProof/>
                <w:sz w:val="22"/>
                <w:szCs w:val="22"/>
              </w:rPr>
              <w:t>#FundHubWA</w:t>
            </w:r>
          </w:p>
        </w:tc>
        <w:tc>
          <w:tcPr>
            <w:tcW w:w="2700" w:type="dxa"/>
            <w:tcMar>
              <w:left w:w="105" w:type="dxa"/>
              <w:right w:w="105" w:type="dxa"/>
            </w:tcMar>
          </w:tcPr>
          <w:p w14:paraId="17810FD6" w14:textId="38DF9D13" w:rsidR="004342A1" w:rsidRPr="004B13FB" w:rsidRDefault="00DD1EBF" w:rsidP="00DD1EBF">
            <w:pPr>
              <w:spacing w:line="259" w:lineRule="auto"/>
              <w:rPr>
                <w:rFonts w:ascii="Calibri" w:eastAsiaTheme="minorEastAsia" w:hAnsi="Calibri" w:cs="Calibri"/>
                <w:sz w:val="22"/>
                <w:szCs w:val="22"/>
              </w:rPr>
            </w:pPr>
            <w:r>
              <w:rPr>
                <w:rFonts w:ascii="Calibri" w:eastAsiaTheme="minorEastAsia" w:hAnsi="Calibri" w:cs="Calibri"/>
                <w:noProof/>
                <w:sz w:val="22"/>
                <w:szCs w:val="22"/>
              </w:rPr>
              <w:drawing>
                <wp:inline distT="0" distB="0" distL="0" distR="0" wp14:anchorId="7599A20A" wp14:editId="4DDC73EB">
                  <wp:extent cx="1581150" cy="1581150"/>
                  <wp:effectExtent l="0" t="0" r="6350" b="6350"/>
                  <wp:docPr id="37723570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235704" name="Picture 7"/>
                          <pic:cNvPicPr/>
                        </pic:nvPicPr>
                        <pic:blipFill>
                          <a:blip r:embed="rId40" cstate="print">
                            <a:extLst>
                              <a:ext uri="{28A0092B-C50C-407E-A947-70E740481C1C}">
                                <a14:useLocalDpi xmlns:a14="http://schemas.microsoft.com/office/drawing/2010/main" val="0"/>
                              </a:ext>
                            </a:extLst>
                          </a:blip>
                          <a:stretch>
                            <a:fillRect/>
                          </a:stretch>
                        </pic:blipFill>
                        <pic:spPr>
                          <a:xfrm>
                            <a:off x="0" y="0"/>
                            <a:ext cx="1581150" cy="1581150"/>
                          </a:xfrm>
                          <a:prstGeom prst="rect">
                            <a:avLst/>
                          </a:prstGeom>
                        </pic:spPr>
                      </pic:pic>
                    </a:graphicData>
                  </a:graphic>
                </wp:inline>
              </w:drawing>
            </w:r>
          </w:p>
        </w:tc>
      </w:tr>
      <w:tr w:rsidR="2E9CF5C2" w:rsidRPr="004B13FB" w14:paraId="5240121A" w14:textId="77777777" w:rsidTr="004638C4">
        <w:trPr>
          <w:trHeight w:val="5430"/>
        </w:trPr>
        <w:tc>
          <w:tcPr>
            <w:tcW w:w="802" w:type="dxa"/>
            <w:tcMar>
              <w:left w:w="105" w:type="dxa"/>
              <w:right w:w="105" w:type="dxa"/>
            </w:tcMar>
          </w:tcPr>
          <w:p w14:paraId="2AD4D02C" w14:textId="7488913C" w:rsidR="2E9CF5C2" w:rsidRPr="004B13FB" w:rsidRDefault="69E8E0EC" w:rsidP="69E8E0EC">
            <w:pPr>
              <w:rPr>
                <w:rFonts w:ascii="Calibri" w:eastAsiaTheme="minorEastAsia" w:hAnsi="Calibri" w:cs="Calibri"/>
                <w:sz w:val="22"/>
                <w:szCs w:val="22"/>
              </w:rPr>
            </w:pPr>
            <w:r w:rsidRPr="004B13FB">
              <w:rPr>
                <w:rFonts w:ascii="Calibri" w:eastAsiaTheme="minorEastAsia" w:hAnsi="Calibri" w:cs="Calibri"/>
                <w:sz w:val="22"/>
                <w:szCs w:val="22"/>
              </w:rPr>
              <w:t>10/29</w:t>
            </w:r>
          </w:p>
        </w:tc>
        <w:tc>
          <w:tcPr>
            <w:tcW w:w="1470" w:type="dxa"/>
            <w:tcMar>
              <w:left w:w="105" w:type="dxa"/>
              <w:right w:w="105" w:type="dxa"/>
            </w:tcMar>
          </w:tcPr>
          <w:p w14:paraId="10E93830" w14:textId="2DFC2E2B" w:rsidR="2E9CF5C2" w:rsidRPr="004B13FB" w:rsidRDefault="12AFD802" w:rsidP="12AFD802">
            <w:pPr>
              <w:rPr>
                <w:rFonts w:ascii="Calibri" w:eastAsiaTheme="minorEastAsia" w:hAnsi="Calibri" w:cs="Calibri"/>
                <w:sz w:val="22"/>
                <w:szCs w:val="22"/>
              </w:rPr>
            </w:pPr>
            <w:r w:rsidRPr="004B13FB">
              <w:rPr>
                <w:rFonts w:ascii="Calibri" w:eastAsiaTheme="minorEastAsia" w:hAnsi="Calibri" w:cs="Calibri"/>
                <w:sz w:val="22"/>
                <w:szCs w:val="22"/>
              </w:rPr>
              <w:t xml:space="preserve">Success Story </w:t>
            </w:r>
          </w:p>
        </w:tc>
        <w:tc>
          <w:tcPr>
            <w:tcW w:w="3210" w:type="dxa"/>
            <w:tcMar>
              <w:left w:w="105" w:type="dxa"/>
              <w:right w:w="105" w:type="dxa"/>
            </w:tcMar>
          </w:tcPr>
          <w:p w14:paraId="1C150222" w14:textId="57DF3DD0" w:rsidR="00592E54" w:rsidRPr="004B13FB" w:rsidRDefault="34CEAD11" w:rsidP="34CEAD11">
            <w:pPr>
              <w:rPr>
                <w:rFonts w:ascii="Calibri" w:eastAsiaTheme="minorEastAsia" w:hAnsi="Calibri" w:cs="Calibri"/>
                <w:sz w:val="22"/>
                <w:szCs w:val="22"/>
              </w:rPr>
            </w:pPr>
            <w:r w:rsidRPr="34CEAD11">
              <w:rPr>
                <w:rFonts w:ascii="Calibri" w:eastAsiaTheme="minorEastAsia" w:hAnsi="Calibri" w:cs="Calibri"/>
                <w:sz w:val="22"/>
                <w:szCs w:val="22"/>
              </w:rPr>
              <w:t xml:space="preserve">From salmon recovery to tribal climate resilience, Washington’s Climate Commitment Act (CCA) is making it possible every single day to drive impactful projects across the state. Discover local success stories on our website, then then explore your own funding opportunities at </w:t>
            </w:r>
            <w:hyperlink r:id="rId41">
              <w:r w:rsidR="00FF51B9">
                <w:rPr>
                  <w:rStyle w:val="Hyperlink"/>
                  <w:rFonts w:ascii="Calibri" w:eastAsiaTheme="minorEastAsia" w:hAnsi="Calibri" w:cs="Calibri"/>
                  <w:sz w:val="22"/>
                  <w:szCs w:val="22"/>
                </w:rPr>
                <w:t>FundHub.WA.gov</w:t>
              </w:r>
            </w:hyperlink>
            <w:r w:rsidRPr="34CEAD11">
              <w:rPr>
                <w:rFonts w:ascii="Calibri" w:eastAsiaTheme="minorEastAsia" w:hAnsi="Calibri" w:cs="Calibri"/>
                <w:sz w:val="22"/>
                <w:szCs w:val="22"/>
              </w:rPr>
              <w:t xml:space="preserve"> </w:t>
            </w:r>
          </w:p>
          <w:p w14:paraId="0307AF0C" w14:textId="2CDF2416" w:rsidR="2E9CF5C2" w:rsidRPr="004B13FB" w:rsidRDefault="3CB3651A" w:rsidP="3CB3651A">
            <w:pPr>
              <w:spacing w:line="259" w:lineRule="auto"/>
              <w:rPr>
                <w:rFonts w:ascii="Calibri" w:eastAsiaTheme="minorEastAsia" w:hAnsi="Calibri" w:cs="Calibri"/>
                <w:sz w:val="22"/>
                <w:szCs w:val="22"/>
              </w:rPr>
            </w:pPr>
            <w:r w:rsidRPr="004B13FB">
              <w:rPr>
                <w:rFonts w:ascii="Calibri" w:eastAsiaTheme="minorEastAsia" w:hAnsi="Calibri" w:cs="Calibri"/>
                <w:sz w:val="22"/>
                <w:szCs w:val="22"/>
              </w:rPr>
              <w:t>#FundHubWA</w:t>
            </w:r>
          </w:p>
        </w:tc>
        <w:tc>
          <w:tcPr>
            <w:tcW w:w="3060" w:type="dxa"/>
          </w:tcPr>
          <w:p w14:paraId="6764414D" w14:textId="51BF99F9" w:rsidR="2E9CF5C2" w:rsidRPr="004B13FB" w:rsidRDefault="12AFD802" w:rsidP="12AFD802">
            <w:pPr>
              <w:spacing w:line="259" w:lineRule="auto"/>
              <w:rPr>
                <w:rFonts w:ascii="Calibri" w:eastAsiaTheme="minorEastAsia" w:hAnsi="Calibri" w:cs="Calibri"/>
                <w:noProof/>
                <w:sz w:val="22"/>
                <w:szCs w:val="22"/>
              </w:rPr>
            </w:pPr>
            <w:r w:rsidRPr="004B13FB">
              <w:rPr>
                <w:rFonts w:ascii="Calibri" w:eastAsiaTheme="minorEastAsia" w:hAnsi="Calibri" w:cs="Calibri"/>
                <w:noProof/>
                <w:sz w:val="22"/>
                <w:szCs w:val="22"/>
              </w:rPr>
              <w:t xml:space="preserve">From salmon recovery to tribal climate resilience, Washington’s Climate Commitment Act (CCA) is driving impactful projects every single day. Check out local success stories on our website and explore your own funding opportunities at FundHubWA (link in bio) </w:t>
            </w:r>
            <w:r w:rsidR="2E9CF5C2" w:rsidRPr="004B13FB">
              <w:rPr>
                <w:rFonts w:ascii="Calibri" w:hAnsi="Calibri" w:cs="Calibri"/>
                <w:sz w:val="22"/>
                <w:szCs w:val="22"/>
              </w:rPr>
              <w:br/>
            </w:r>
          </w:p>
          <w:p w14:paraId="6A943C1A" w14:textId="38C44BB5" w:rsidR="2E9CF5C2" w:rsidRPr="004B13FB" w:rsidRDefault="69E8E0EC" w:rsidP="69E8E0EC">
            <w:pPr>
              <w:spacing w:line="259" w:lineRule="auto"/>
              <w:rPr>
                <w:rFonts w:ascii="Calibri" w:eastAsiaTheme="minorEastAsia" w:hAnsi="Calibri" w:cs="Calibri"/>
                <w:noProof/>
                <w:sz w:val="22"/>
                <w:szCs w:val="22"/>
              </w:rPr>
            </w:pPr>
            <w:r w:rsidRPr="004B13FB">
              <w:rPr>
                <w:rFonts w:ascii="Calibri" w:eastAsiaTheme="minorEastAsia" w:hAnsi="Calibri" w:cs="Calibri"/>
                <w:noProof/>
                <w:sz w:val="22"/>
                <w:szCs w:val="22"/>
              </w:rPr>
              <w:t xml:space="preserve">#FundHubWA #FundingOpportunities  </w:t>
            </w:r>
          </w:p>
          <w:p w14:paraId="78EDC0D4" w14:textId="184EB79A" w:rsidR="2E9CF5C2" w:rsidRPr="004B13FB" w:rsidRDefault="69E8E0EC" w:rsidP="69E8E0EC">
            <w:pPr>
              <w:spacing w:line="259" w:lineRule="auto"/>
              <w:rPr>
                <w:rFonts w:ascii="Calibri" w:eastAsiaTheme="minorEastAsia" w:hAnsi="Calibri" w:cs="Calibri"/>
                <w:noProof/>
                <w:sz w:val="22"/>
                <w:szCs w:val="22"/>
              </w:rPr>
            </w:pPr>
            <w:r w:rsidRPr="004B13FB">
              <w:rPr>
                <w:rFonts w:ascii="Calibri" w:eastAsiaTheme="minorEastAsia" w:hAnsi="Calibri" w:cs="Calibri"/>
                <w:sz w:val="22"/>
                <w:szCs w:val="22"/>
              </w:rPr>
              <w:t>#EnergyEfficiency</w:t>
            </w:r>
          </w:p>
          <w:p w14:paraId="3A09CA75" w14:textId="4014E23A" w:rsidR="2E9CF5C2" w:rsidRPr="004B13FB" w:rsidRDefault="69E8E0EC" w:rsidP="69E8E0EC">
            <w:pPr>
              <w:spacing w:line="259" w:lineRule="auto"/>
              <w:rPr>
                <w:rFonts w:ascii="Calibri" w:eastAsiaTheme="minorEastAsia" w:hAnsi="Calibri" w:cs="Calibri"/>
                <w:noProof/>
                <w:sz w:val="22"/>
                <w:szCs w:val="22"/>
              </w:rPr>
            </w:pPr>
            <w:r w:rsidRPr="004B13FB">
              <w:rPr>
                <w:rFonts w:ascii="Calibri" w:eastAsiaTheme="minorEastAsia" w:hAnsi="Calibri" w:cs="Calibri"/>
                <w:sz w:val="22"/>
                <w:szCs w:val="22"/>
              </w:rPr>
              <w:t>#CleanEnergy</w:t>
            </w:r>
          </w:p>
          <w:p w14:paraId="2F8205EC" w14:textId="105E2725" w:rsidR="2E9CF5C2" w:rsidRPr="004B13FB" w:rsidRDefault="69E8E0EC" w:rsidP="69E8E0EC">
            <w:pPr>
              <w:spacing w:line="259" w:lineRule="auto"/>
              <w:rPr>
                <w:rFonts w:ascii="Calibri" w:eastAsiaTheme="minorEastAsia" w:hAnsi="Calibri" w:cs="Calibri"/>
                <w:sz w:val="22"/>
                <w:szCs w:val="22"/>
              </w:rPr>
            </w:pPr>
            <w:r w:rsidRPr="004B13FB">
              <w:rPr>
                <w:rFonts w:ascii="Calibri" w:eastAsiaTheme="minorEastAsia" w:hAnsi="Calibri" w:cs="Calibri"/>
                <w:sz w:val="22"/>
                <w:szCs w:val="22"/>
              </w:rPr>
              <w:t>#WAGrants</w:t>
            </w:r>
          </w:p>
          <w:p w14:paraId="7A6C0EB1" w14:textId="288970C7" w:rsidR="2E9CF5C2" w:rsidRPr="004B13FB" w:rsidRDefault="2E9CF5C2" w:rsidP="69E8E0EC">
            <w:pPr>
              <w:spacing w:line="259" w:lineRule="auto"/>
              <w:rPr>
                <w:rFonts w:ascii="Calibri" w:eastAsiaTheme="minorEastAsia" w:hAnsi="Calibri" w:cs="Calibri"/>
                <w:noProof/>
                <w:sz w:val="22"/>
                <w:szCs w:val="22"/>
              </w:rPr>
            </w:pPr>
          </w:p>
        </w:tc>
        <w:tc>
          <w:tcPr>
            <w:tcW w:w="2348" w:type="dxa"/>
          </w:tcPr>
          <w:p w14:paraId="732A5E7F" w14:textId="560AE15D" w:rsidR="00592E54" w:rsidRPr="004B13FB" w:rsidRDefault="34CEAD11" w:rsidP="34CEAD11">
            <w:pPr>
              <w:rPr>
                <w:rFonts w:ascii="Calibri" w:eastAsiaTheme="minorEastAsia" w:hAnsi="Calibri" w:cs="Calibri"/>
                <w:sz w:val="22"/>
                <w:szCs w:val="22"/>
              </w:rPr>
            </w:pPr>
            <w:r w:rsidRPr="34CEAD11">
              <w:rPr>
                <w:rFonts w:ascii="Calibri" w:eastAsiaTheme="minorEastAsia" w:hAnsi="Calibri" w:cs="Calibri"/>
                <w:noProof/>
                <w:sz w:val="22"/>
                <w:szCs w:val="22"/>
              </w:rPr>
              <w:t xml:space="preserve">Washington’s Climate Commitment Act (CCA) is driving impactful projects daily, from salmon recovery to tribal climate resilience. Read local success stories on our website </w:t>
            </w:r>
            <w:hyperlink r:id="rId42">
              <w:r w:rsidR="00FF51B9">
                <w:rPr>
                  <w:rStyle w:val="Hyperlink"/>
                  <w:rFonts w:ascii="Calibri" w:eastAsiaTheme="minorEastAsia" w:hAnsi="Calibri" w:cs="Calibri"/>
                  <w:sz w:val="22"/>
                  <w:szCs w:val="22"/>
                </w:rPr>
                <w:t>FundHub.WA.gov</w:t>
              </w:r>
            </w:hyperlink>
            <w:r w:rsidRPr="34CEAD11">
              <w:rPr>
                <w:rFonts w:ascii="Calibri" w:eastAsiaTheme="minorEastAsia" w:hAnsi="Calibri" w:cs="Calibri"/>
                <w:sz w:val="22"/>
                <w:szCs w:val="22"/>
              </w:rPr>
              <w:t xml:space="preserve"> </w:t>
            </w:r>
          </w:p>
          <w:p w14:paraId="55B22BAF" w14:textId="10460552" w:rsidR="2E9CF5C2" w:rsidRPr="004B13FB" w:rsidRDefault="2E9CF5C2" w:rsidP="3CB3651A">
            <w:pPr>
              <w:spacing w:line="259" w:lineRule="auto"/>
              <w:rPr>
                <w:rFonts w:ascii="Calibri" w:eastAsiaTheme="minorEastAsia" w:hAnsi="Calibri" w:cs="Calibri"/>
                <w:noProof/>
                <w:sz w:val="22"/>
                <w:szCs w:val="22"/>
              </w:rPr>
            </w:pPr>
          </w:p>
          <w:p w14:paraId="7FF04DFE" w14:textId="5A6AFE79" w:rsidR="2E9CF5C2" w:rsidRPr="004B13FB" w:rsidRDefault="69E8E0EC" w:rsidP="69E8E0EC">
            <w:pPr>
              <w:spacing w:line="259" w:lineRule="auto"/>
              <w:rPr>
                <w:rFonts w:ascii="Calibri" w:eastAsiaTheme="minorEastAsia" w:hAnsi="Calibri" w:cs="Calibri"/>
                <w:noProof/>
                <w:sz w:val="22"/>
                <w:szCs w:val="22"/>
              </w:rPr>
            </w:pPr>
            <w:r w:rsidRPr="004B13FB">
              <w:rPr>
                <w:rFonts w:ascii="Calibri" w:eastAsiaTheme="minorEastAsia" w:hAnsi="Calibri" w:cs="Calibri"/>
                <w:noProof/>
                <w:sz w:val="22"/>
                <w:szCs w:val="22"/>
              </w:rPr>
              <w:t>#FundHubWA</w:t>
            </w:r>
          </w:p>
        </w:tc>
        <w:tc>
          <w:tcPr>
            <w:tcW w:w="2700" w:type="dxa"/>
            <w:tcMar>
              <w:left w:w="105" w:type="dxa"/>
              <w:right w:w="105" w:type="dxa"/>
            </w:tcMar>
          </w:tcPr>
          <w:p w14:paraId="10C096E7" w14:textId="6E5EC700" w:rsidR="00D81EA9" w:rsidRPr="004B13FB" w:rsidRDefault="00D81EA9" w:rsidP="69E8E0EC">
            <w:pPr>
              <w:spacing w:line="259" w:lineRule="auto"/>
              <w:rPr>
                <w:rFonts w:ascii="Calibri" w:eastAsiaTheme="minorEastAsia" w:hAnsi="Calibri" w:cs="Calibri"/>
                <w:sz w:val="22"/>
                <w:szCs w:val="22"/>
              </w:rPr>
            </w:pPr>
            <w:r>
              <w:rPr>
                <w:rFonts w:ascii="Calibri" w:eastAsiaTheme="minorEastAsia" w:hAnsi="Calibri" w:cs="Calibri"/>
                <w:sz w:val="22"/>
                <w:szCs w:val="22"/>
              </w:rPr>
              <w:t xml:space="preserve"> </w:t>
            </w:r>
            <w:r w:rsidR="006F5BC6">
              <w:rPr>
                <w:rFonts w:ascii="Calibri" w:eastAsiaTheme="minorEastAsia" w:hAnsi="Calibri" w:cs="Calibri"/>
                <w:noProof/>
                <w:sz w:val="22"/>
                <w:szCs w:val="22"/>
              </w:rPr>
              <w:drawing>
                <wp:inline distT="0" distB="0" distL="0" distR="0" wp14:anchorId="45052F2E" wp14:editId="4C9010AC">
                  <wp:extent cx="1581150" cy="1581150"/>
                  <wp:effectExtent l="0" t="0" r="6350" b="6350"/>
                  <wp:docPr id="40046059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460599" name="Picture 8"/>
                          <pic:cNvPicPr/>
                        </pic:nvPicPr>
                        <pic:blipFill>
                          <a:blip r:embed="rId43" cstate="print">
                            <a:extLst>
                              <a:ext uri="{28A0092B-C50C-407E-A947-70E740481C1C}">
                                <a14:useLocalDpi xmlns:a14="http://schemas.microsoft.com/office/drawing/2010/main" val="0"/>
                              </a:ext>
                            </a:extLst>
                          </a:blip>
                          <a:stretch>
                            <a:fillRect/>
                          </a:stretch>
                        </pic:blipFill>
                        <pic:spPr>
                          <a:xfrm>
                            <a:off x="0" y="0"/>
                            <a:ext cx="1581150" cy="1581150"/>
                          </a:xfrm>
                          <a:prstGeom prst="rect">
                            <a:avLst/>
                          </a:prstGeom>
                        </pic:spPr>
                      </pic:pic>
                    </a:graphicData>
                  </a:graphic>
                </wp:inline>
              </w:drawing>
            </w:r>
          </w:p>
        </w:tc>
      </w:tr>
      <w:tr w:rsidR="004342A1" w:rsidRPr="004B13FB" w14:paraId="36A68267" w14:textId="77777777" w:rsidTr="004638C4">
        <w:trPr>
          <w:trHeight w:val="1890"/>
        </w:trPr>
        <w:tc>
          <w:tcPr>
            <w:tcW w:w="802" w:type="dxa"/>
            <w:tcMar>
              <w:left w:w="105" w:type="dxa"/>
              <w:right w:w="105" w:type="dxa"/>
            </w:tcMar>
          </w:tcPr>
          <w:p w14:paraId="63FCBA44" w14:textId="40E99E79" w:rsidR="004342A1" w:rsidRPr="004B13FB" w:rsidRDefault="69E8E0EC" w:rsidP="69E8E0EC">
            <w:pPr>
              <w:rPr>
                <w:rFonts w:ascii="Calibri" w:eastAsiaTheme="minorEastAsia" w:hAnsi="Calibri" w:cs="Calibri"/>
                <w:sz w:val="22"/>
                <w:szCs w:val="22"/>
              </w:rPr>
            </w:pPr>
            <w:r w:rsidRPr="004B13FB">
              <w:rPr>
                <w:rFonts w:ascii="Calibri" w:eastAsiaTheme="minorEastAsia" w:hAnsi="Calibri" w:cs="Calibri"/>
                <w:sz w:val="22"/>
                <w:szCs w:val="22"/>
              </w:rPr>
              <w:lastRenderedPageBreak/>
              <w:t>11/5</w:t>
            </w:r>
          </w:p>
        </w:tc>
        <w:tc>
          <w:tcPr>
            <w:tcW w:w="1470" w:type="dxa"/>
            <w:tcMar>
              <w:left w:w="105" w:type="dxa"/>
              <w:right w:w="105" w:type="dxa"/>
            </w:tcMar>
          </w:tcPr>
          <w:p w14:paraId="7488AD27" w14:textId="77777777" w:rsidR="004342A1" w:rsidRPr="004B13FB" w:rsidRDefault="69E8E0EC" w:rsidP="69E8E0EC">
            <w:pPr>
              <w:rPr>
                <w:rFonts w:ascii="Calibri" w:eastAsiaTheme="minorEastAsia" w:hAnsi="Calibri" w:cs="Calibri"/>
                <w:sz w:val="22"/>
                <w:szCs w:val="22"/>
              </w:rPr>
            </w:pPr>
            <w:r w:rsidRPr="004B13FB">
              <w:rPr>
                <w:rFonts w:ascii="Calibri" w:eastAsiaTheme="minorEastAsia" w:hAnsi="Calibri" w:cs="Calibri"/>
                <w:sz w:val="22"/>
                <w:szCs w:val="22"/>
              </w:rPr>
              <w:t>Success Story</w:t>
            </w:r>
          </w:p>
          <w:p w14:paraId="1ABF5DBF" w14:textId="447A1881" w:rsidR="004342A1" w:rsidRPr="004B13FB" w:rsidRDefault="004342A1" w:rsidP="69E8E0EC">
            <w:pPr>
              <w:rPr>
                <w:rFonts w:ascii="Calibri" w:eastAsiaTheme="minorEastAsia" w:hAnsi="Calibri" w:cs="Calibri"/>
                <w:sz w:val="22"/>
                <w:szCs w:val="22"/>
              </w:rPr>
            </w:pPr>
          </w:p>
        </w:tc>
        <w:tc>
          <w:tcPr>
            <w:tcW w:w="3210" w:type="dxa"/>
            <w:tcMar>
              <w:left w:w="105" w:type="dxa"/>
              <w:right w:w="105" w:type="dxa"/>
            </w:tcMar>
          </w:tcPr>
          <w:p w14:paraId="6EF74BAF" w14:textId="63073DAD" w:rsidR="00592E54" w:rsidRPr="004B13FB" w:rsidRDefault="13A6F0C6" w:rsidP="34CEAD11">
            <w:pPr>
              <w:rPr>
                <w:rFonts w:ascii="Calibri" w:eastAsiaTheme="minorEastAsia" w:hAnsi="Calibri" w:cs="Calibri"/>
                <w:sz w:val="22"/>
                <w:szCs w:val="22"/>
              </w:rPr>
            </w:pPr>
            <w:r w:rsidRPr="13A6F0C6">
              <w:rPr>
                <w:rFonts w:ascii="Calibri" w:eastAsiaTheme="minorEastAsia" w:hAnsi="Calibri" w:cs="Calibri"/>
                <w:sz w:val="22"/>
                <w:szCs w:val="22"/>
              </w:rPr>
              <w:t xml:space="preserve">Did you hear? Grants to 26 community-based organizations will bring more perspectives into local planning in nine Washington counties. Read more and find your own funding opportunities on our website at </w:t>
            </w:r>
            <w:hyperlink r:id="rId44">
              <w:r w:rsidR="00FF51B9">
                <w:rPr>
                  <w:rStyle w:val="Hyperlink"/>
                  <w:rFonts w:ascii="Calibri" w:eastAsiaTheme="minorEastAsia" w:hAnsi="Calibri" w:cs="Calibri"/>
                  <w:sz w:val="22"/>
                  <w:szCs w:val="22"/>
                </w:rPr>
                <w:t>FundHub.WA.gov</w:t>
              </w:r>
            </w:hyperlink>
            <w:r w:rsidRPr="13A6F0C6">
              <w:rPr>
                <w:rFonts w:ascii="Calibri" w:eastAsiaTheme="minorEastAsia" w:hAnsi="Calibri" w:cs="Calibri"/>
                <w:sz w:val="22"/>
                <w:szCs w:val="22"/>
              </w:rPr>
              <w:t xml:space="preserve"> </w:t>
            </w:r>
          </w:p>
          <w:p w14:paraId="169DC3A6" w14:textId="6547C352" w:rsidR="004342A1" w:rsidRPr="004B13FB" w:rsidRDefault="004342A1" w:rsidP="3CB3651A">
            <w:pPr>
              <w:keepNext/>
              <w:rPr>
                <w:rFonts w:ascii="Calibri" w:eastAsiaTheme="minorEastAsia" w:hAnsi="Calibri" w:cs="Calibri"/>
                <w:sz w:val="22"/>
                <w:szCs w:val="22"/>
              </w:rPr>
            </w:pPr>
            <w:r w:rsidRPr="004B13FB">
              <w:rPr>
                <w:rFonts w:ascii="Calibri" w:hAnsi="Calibri" w:cs="Calibri"/>
                <w:sz w:val="22"/>
                <w:szCs w:val="22"/>
              </w:rPr>
              <w:br/>
            </w:r>
            <w:r w:rsidRPr="004B13FB">
              <w:rPr>
                <w:rFonts w:ascii="Calibri" w:hAnsi="Calibri" w:cs="Calibri"/>
                <w:sz w:val="22"/>
                <w:szCs w:val="22"/>
              </w:rPr>
              <w:br/>
            </w:r>
            <w:r w:rsidR="3CB3651A" w:rsidRPr="004B13FB">
              <w:rPr>
                <w:rFonts w:ascii="Calibri" w:eastAsiaTheme="minorEastAsia" w:hAnsi="Calibri" w:cs="Calibri"/>
                <w:sz w:val="22"/>
                <w:szCs w:val="22"/>
              </w:rPr>
              <w:t>#FundHubWA</w:t>
            </w:r>
          </w:p>
          <w:p w14:paraId="32CDCC25" w14:textId="48A45218" w:rsidR="004342A1" w:rsidRPr="004B13FB" w:rsidRDefault="69E8E0EC" w:rsidP="69E8E0EC">
            <w:pPr>
              <w:rPr>
                <w:rFonts w:ascii="Calibri" w:eastAsiaTheme="minorEastAsia" w:hAnsi="Calibri" w:cs="Calibri"/>
                <w:sz w:val="22"/>
                <w:szCs w:val="22"/>
              </w:rPr>
            </w:pPr>
            <w:r w:rsidRPr="004B13FB">
              <w:rPr>
                <w:rFonts w:ascii="Calibri" w:eastAsiaTheme="minorEastAsia" w:hAnsi="Calibri" w:cs="Calibri"/>
                <w:sz w:val="22"/>
                <w:szCs w:val="22"/>
              </w:rPr>
              <w:t>  </w:t>
            </w:r>
          </w:p>
          <w:p w14:paraId="1C1D78AB" w14:textId="77777777" w:rsidR="004342A1" w:rsidRPr="004B13FB" w:rsidRDefault="69E8E0EC" w:rsidP="69E8E0EC">
            <w:pPr>
              <w:rPr>
                <w:rFonts w:ascii="Calibri" w:eastAsiaTheme="minorEastAsia" w:hAnsi="Calibri" w:cs="Calibri"/>
                <w:sz w:val="22"/>
                <w:szCs w:val="22"/>
              </w:rPr>
            </w:pPr>
            <w:r w:rsidRPr="004B13FB">
              <w:rPr>
                <w:rFonts w:ascii="Calibri" w:eastAsiaTheme="minorEastAsia" w:hAnsi="Calibri" w:cs="Calibri"/>
                <w:sz w:val="22"/>
                <w:szCs w:val="22"/>
              </w:rPr>
              <w:t xml:space="preserve"> </w:t>
            </w:r>
          </w:p>
          <w:p w14:paraId="5BDD7A04" w14:textId="3A67950C" w:rsidR="004342A1" w:rsidRPr="004B13FB" w:rsidRDefault="004342A1" w:rsidP="69E8E0EC">
            <w:pPr>
              <w:rPr>
                <w:rFonts w:ascii="Calibri" w:eastAsiaTheme="minorEastAsia" w:hAnsi="Calibri" w:cs="Calibri"/>
                <w:color w:val="333333"/>
                <w:sz w:val="22"/>
                <w:szCs w:val="22"/>
              </w:rPr>
            </w:pPr>
          </w:p>
        </w:tc>
        <w:tc>
          <w:tcPr>
            <w:tcW w:w="3060" w:type="dxa"/>
          </w:tcPr>
          <w:p w14:paraId="2D212E73" w14:textId="506F199A" w:rsidR="004342A1" w:rsidRPr="004B13FB" w:rsidRDefault="6902773C" w:rsidP="34CEAD11">
            <w:pPr>
              <w:spacing w:line="259" w:lineRule="auto"/>
              <w:rPr>
                <w:rFonts w:ascii="Calibri" w:eastAsiaTheme="minorEastAsia" w:hAnsi="Calibri" w:cs="Calibri"/>
                <w:sz w:val="22"/>
                <w:szCs w:val="22"/>
              </w:rPr>
            </w:pPr>
            <w:r w:rsidRPr="6902773C">
              <w:rPr>
                <w:rFonts w:ascii="Calibri" w:eastAsiaTheme="minorEastAsia" w:hAnsi="Calibri" w:cs="Calibri"/>
                <w:sz w:val="22"/>
                <w:szCs w:val="22"/>
              </w:rPr>
              <w:t xml:space="preserve">Did you hear? Grants to 26 community-based organizations are bringing more voices into local planning across nine Washington counties. Read more and find funding opportunities on the </w:t>
            </w:r>
            <w:proofErr w:type="spellStart"/>
            <w:r w:rsidRPr="6902773C">
              <w:rPr>
                <w:rFonts w:ascii="Calibri" w:eastAsiaTheme="minorEastAsia" w:hAnsi="Calibri" w:cs="Calibri"/>
                <w:sz w:val="22"/>
                <w:szCs w:val="22"/>
              </w:rPr>
              <w:t>FundHubWA</w:t>
            </w:r>
            <w:proofErr w:type="spellEnd"/>
            <w:r w:rsidRPr="6902773C">
              <w:rPr>
                <w:rFonts w:ascii="Calibri" w:eastAsiaTheme="minorEastAsia" w:hAnsi="Calibri" w:cs="Calibri"/>
                <w:sz w:val="22"/>
                <w:szCs w:val="22"/>
              </w:rPr>
              <w:t xml:space="preserve"> website (link in bio)</w:t>
            </w:r>
            <w:r w:rsidR="12AFD802">
              <w:br/>
            </w:r>
          </w:p>
          <w:p w14:paraId="6156A74D" w14:textId="38C44BB5" w:rsidR="004342A1" w:rsidRPr="004B13FB" w:rsidRDefault="69E8E0EC" w:rsidP="69E8E0EC">
            <w:pPr>
              <w:spacing w:line="259" w:lineRule="auto"/>
              <w:rPr>
                <w:rFonts w:ascii="Calibri" w:eastAsiaTheme="minorEastAsia" w:hAnsi="Calibri" w:cs="Calibri"/>
                <w:noProof/>
                <w:sz w:val="22"/>
                <w:szCs w:val="22"/>
              </w:rPr>
            </w:pPr>
            <w:r w:rsidRPr="004B13FB">
              <w:rPr>
                <w:rFonts w:ascii="Calibri" w:eastAsiaTheme="minorEastAsia" w:hAnsi="Calibri" w:cs="Calibri"/>
                <w:noProof/>
                <w:sz w:val="22"/>
                <w:szCs w:val="22"/>
              </w:rPr>
              <w:t xml:space="preserve">#FundHubWA #FundingOpportunities  </w:t>
            </w:r>
          </w:p>
          <w:p w14:paraId="0A503057" w14:textId="184EB79A" w:rsidR="004342A1" w:rsidRPr="004B13FB" w:rsidRDefault="69E8E0EC" w:rsidP="69E8E0EC">
            <w:pPr>
              <w:spacing w:line="259" w:lineRule="auto"/>
              <w:rPr>
                <w:rFonts w:ascii="Calibri" w:eastAsiaTheme="minorEastAsia" w:hAnsi="Calibri" w:cs="Calibri"/>
                <w:noProof/>
                <w:sz w:val="22"/>
                <w:szCs w:val="22"/>
              </w:rPr>
            </w:pPr>
            <w:r w:rsidRPr="004B13FB">
              <w:rPr>
                <w:rFonts w:ascii="Calibri" w:eastAsiaTheme="minorEastAsia" w:hAnsi="Calibri" w:cs="Calibri"/>
                <w:sz w:val="22"/>
                <w:szCs w:val="22"/>
              </w:rPr>
              <w:t>#EnergyEfficiency</w:t>
            </w:r>
          </w:p>
          <w:p w14:paraId="13DFEC8F" w14:textId="4014E23A" w:rsidR="004342A1" w:rsidRPr="004B13FB" w:rsidRDefault="69E8E0EC" w:rsidP="69E8E0EC">
            <w:pPr>
              <w:spacing w:line="259" w:lineRule="auto"/>
              <w:rPr>
                <w:rFonts w:ascii="Calibri" w:eastAsiaTheme="minorEastAsia" w:hAnsi="Calibri" w:cs="Calibri"/>
                <w:noProof/>
                <w:sz w:val="22"/>
                <w:szCs w:val="22"/>
              </w:rPr>
            </w:pPr>
            <w:r w:rsidRPr="004B13FB">
              <w:rPr>
                <w:rFonts w:ascii="Calibri" w:eastAsiaTheme="minorEastAsia" w:hAnsi="Calibri" w:cs="Calibri"/>
                <w:sz w:val="22"/>
                <w:szCs w:val="22"/>
              </w:rPr>
              <w:t>#CleanEnergy</w:t>
            </w:r>
          </w:p>
          <w:p w14:paraId="2F8EC530" w14:textId="105E2725" w:rsidR="004342A1" w:rsidRPr="004B13FB" w:rsidRDefault="69E8E0EC" w:rsidP="69E8E0EC">
            <w:pPr>
              <w:spacing w:line="259" w:lineRule="auto"/>
              <w:rPr>
                <w:rFonts w:ascii="Calibri" w:eastAsiaTheme="minorEastAsia" w:hAnsi="Calibri" w:cs="Calibri"/>
                <w:sz w:val="22"/>
                <w:szCs w:val="22"/>
              </w:rPr>
            </w:pPr>
            <w:r w:rsidRPr="004B13FB">
              <w:rPr>
                <w:rFonts w:ascii="Calibri" w:eastAsiaTheme="minorEastAsia" w:hAnsi="Calibri" w:cs="Calibri"/>
                <w:sz w:val="22"/>
                <w:szCs w:val="22"/>
              </w:rPr>
              <w:t>#WAGrants</w:t>
            </w:r>
          </w:p>
          <w:p w14:paraId="629D6E65" w14:textId="1BE6558C" w:rsidR="004342A1" w:rsidRPr="004B13FB" w:rsidRDefault="004342A1" w:rsidP="69E8E0EC">
            <w:pPr>
              <w:spacing w:line="259" w:lineRule="auto"/>
              <w:rPr>
                <w:rFonts w:ascii="Calibri" w:eastAsiaTheme="minorEastAsia" w:hAnsi="Calibri" w:cs="Calibri"/>
                <w:sz w:val="22"/>
                <w:szCs w:val="22"/>
              </w:rPr>
            </w:pPr>
          </w:p>
        </w:tc>
        <w:tc>
          <w:tcPr>
            <w:tcW w:w="2348" w:type="dxa"/>
          </w:tcPr>
          <w:p w14:paraId="0462F100" w14:textId="568F76A4" w:rsidR="004342A1" w:rsidRPr="004B13FB" w:rsidRDefault="34CEAD11" w:rsidP="34CEAD11">
            <w:pPr>
              <w:spacing w:line="259" w:lineRule="auto"/>
              <w:rPr>
                <w:rFonts w:ascii="Calibri" w:eastAsiaTheme="minorEastAsia" w:hAnsi="Calibri" w:cs="Calibri"/>
                <w:sz w:val="22"/>
                <w:szCs w:val="22"/>
              </w:rPr>
            </w:pPr>
            <w:r w:rsidRPr="34CEAD11">
              <w:rPr>
                <w:rFonts w:ascii="Calibri" w:eastAsiaTheme="minorEastAsia" w:hAnsi="Calibri" w:cs="Calibri"/>
                <w:sz w:val="22"/>
                <w:szCs w:val="22"/>
              </w:rPr>
              <w:t xml:space="preserve">Did you hear? Grants to 26 community organizations are shaping the future in nine WA counties. Learn more at </w:t>
            </w:r>
            <w:r w:rsidR="00FF51B9">
              <w:rPr>
                <w:rFonts w:ascii="Calibri" w:eastAsiaTheme="minorEastAsia" w:hAnsi="Calibri" w:cs="Calibri"/>
                <w:sz w:val="22"/>
                <w:szCs w:val="22"/>
              </w:rPr>
              <w:t>FundHub.WA.gov</w:t>
            </w:r>
          </w:p>
          <w:p w14:paraId="5AFE9271" w14:textId="59986B3B" w:rsidR="004342A1" w:rsidRPr="004B13FB" w:rsidRDefault="69E8E0EC" w:rsidP="69E8E0EC">
            <w:pPr>
              <w:spacing w:line="259" w:lineRule="auto"/>
              <w:rPr>
                <w:rFonts w:ascii="Calibri" w:eastAsiaTheme="minorEastAsia" w:hAnsi="Calibri" w:cs="Calibri"/>
                <w:sz w:val="22"/>
                <w:szCs w:val="22"/>
              </w:rPr>
            </w:pPr>
            <w:r w:rsidRPr="004B13FB">
              <w:rPr>
                <w:rFonts w:ascii="Calibri" w:eastAsiaTheme="minorEastAsia" w:hAnsi="Calibri" w:cs="Calibri"/>
                <w:sz w:val="22"/>
                <w:szCs w:val="22"/>
              </w:rPr>
              <w:t>#FundHubWA</w:t>
            </w:r>
          </w:p>
        </w:tc>
        <w:tc>
          <w:tcPr>
            <w:tcW w:w="2700" w:type="dxa"/>
            <w:tcMar>
              <w:left w:w="105" w:type="dxa"/>
              <w:right w:w="105" w:type="dxa"/>
            </w:tcMar>
          </w:tcPr>
          <w:p w14:paraId="35D15FB5" w14:textId="6A807BD4" w:rsidR="00B25325" w:rsidRPr="004B13FB" w:rsidRDefault="00B25325" w:rsidP="3B8FE6AF">
            <w:pPr>
              <w:spacing w:line="259" w:lineRule="auto"/>
              <w:rPr>
                <w:rFonts w:ascii="Calibri" w:eastAsiaTheme="minorEastAsia" w:hAnsi="Calibri" w:cs="Calibri"/>
                <w:sz w:val="22"/>
                <w:szCs w:val="22"/>
              </w:rPr>
            </w:pPr>
            <w:r>
              <w:rPr>
                <w:rFonts w:ascii="Calibri" w:hAnsi="Calibri" w:cs="Calibri"/>
                <w:noProof/>
                <w:sz w:val="22"/>
                <w:szCs w:val="22"/>
              </w:rPr>
              <w:t xml:space="preserve"> </w:t>
            </w:r>
            <w:r w:rsidR="006F5BC6">
              <w:rPr>
                <w:rFonts w:ascii="Calibri" w:eastAsiaTheme="minorEastAsia" w:hAnsi="Calibri" w:cs="Calibri"/>
                <w:noProof/>
                <w:sz w:val="22"/>
                <w:szCs w:val="22"/>
              </w:rPr>
              <w:drawing>
                <wp:inline distT="0" distB="0" distL="0" distR="0" wp14:anchorId="5E1B68E7" wp14:editId="79D71D68">
                  <wp:extent cx="1581150" cy="1581150"/>
                  <wp:effectExtent l="0" t="0" r="6350" b="6350"/>
                  <wp:docPr id="40491342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913424" name="Picture 9"/>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581150" cy="1581150"/>
                          </a:xfrm>
                          <a:prstGeom prst="rect">
                            <a:avLst/>
                          </a:prstGeom>
                        </pic:spPr>
                      </pic:pic>
                    </a:graphicData>
                  </a:graphic>
                </wp:inline>
              </w:drawing>
            </w:r>
          </w:p>
        </w:tc>
      </w:tr>
      <w:tr w:rsidR="004342A1" w:rsidRPr="004B13FB" w14:paraId="63EA4BD1" w14:textId="77777777" w:rsidTr="004638C4">
        <w:trPr>
          <w:trHeight w:val="1890"/>
        </w:trPr>
        <w:tc>
          <w:tcPr>
            <w:tcW w:w="802" w:type="dxa"/>
            <w:tcMar>
              <w:left w:w="105" w:type="dxa"/>
              <w:right w:w="105" w:type="dxa"/>
            </w:tcMar>
          </w:tcPr>
          <w:p w14:paraId="150E9A7E" w14:textId="25384FC2" w:rsidR="004342A1" w:rsidRPr="004B13FB" w:rsidRDefault="01F00D6D" w:rsidP="01F00D6D">
            <w:pPr>
              <w:rPr>
                <w:rFonts w:ascii="Calibri" w:eastAsiaTheme="minorEastAsia" w:hAnsi="Calibri" w:cs="Calibri"/>
                <w:sz w:val="22"/>
                <w:szCs w:val="22"/>
              </w:rPr>
            </w:pPr>
            <w:r w:rsidRPr="004B13FB">
              <w:rPr>
                <w:rFonts w:ascii="Calibri" w:eastAsiaTheme="minorEastAsia" w:hAnsi="Calibri" w:cs="Calibri"/>
                <w:sz w:val="22"/>
                <w:szCs w:val="22"/>
              </w:rPr>
              <w:t>11/11</w:t>
            </w:r>
          </w:p>
        </w:tc>
        <w:tc>
          <w:tcPr>
            <w:tcW w:w="1470" w:type="dxa"/>
            <w:tcMar>
              <w:left w:w="105" w:type="dxa"/>
              <w:right w:w="105" w:type="dxa"/>
            </w:tcMar>
          </w:tcPr>
          <w:p w14:paraId="15C40508" w14:textId="265543ED" w:rsidR="004342A1" w:rsidRPr="004B13FB" w:rsidRDefault="12AFD802" w:rsidP="12AFD802">
            <w:pPr>
              <w:rPr>
                <w:rFonts w:ascii="Calibri" w:eastAsiaTheme="minorEastAsia" w:hAnsi="Calibri" w:cs="Calibri"/>
                <w:sz w:val="22"/>
                <w:szCs w:val="22"/>
              </w:rPr>
            </w:pPr>
            <w:r w:rsidRPr="004B13FB">
              <w:rPr>
                <w:rFonts w:ascii="Calibri" w:eastAsiaTheme="minorEastAsia" w:hAnsi="Calibri" w:cs="Calibri"/>
                <w:sz w:val="22"/>
                <w:szCs w:val="22"/>
              </w:rPr>
              <w:t>Support &amp; Resources / Who can apply?</w:t>
            </w:r>
          </w:p>
        </w:tc>
        <w:tc>
          <w:tcPr>
            <w:tcW w:w="3210" w:type="dxa"/>
            <w:tcMar>
              <w:left w:w="105" w:type="dxa"/>
              <w:right w:w="105" w:type="dxa"/>
            </w:tcMar>
          </w:tcPr>
          <w:p w14:paraId="4D8D7979" w14:textId="15D8644E" w:rsidR="12AFD802" w:rsidRPr="004B13FB" w:rsidRDefault="12AFD802" w:rsidP="12AFD802">
            <w:pPr>
              <w:spacing w:line="259" w:lineRule="auto"/>
              <w:rPr>
                <w:rFonts w:ascii="Calibri" w:eastAsiaTheme="minorEastAsia" w:hAnsi="Calibri" w:cs="Calibri"/>
                <w:color w:val="0A2738"/>
                <w:sz w:val="22"/>
                <w:szCs w:val="22"/>
              </w:rPr>
            </w:pPr>
            <w:r w:rsidRPr="004B13FB">
              <w:rPr>
                <w:rFonts w:ascii="Calibri" w:eastAsiaTheme="minorEastAsia" w:hAnsi="Calibri" w:cs="Calibri"/>
                <w:color w:val="0A2738"/>
                <w:sz w:val="22"/>
                <w:szCs w:val="22"/>
              </w:rPr>
              <w:t xml:space="preserve">Did you know </w:t>
            </w:r>
            <w:proofErr w:type="spellStart"/>
            <w:r w:rsidRPr="004B13FB">
              <w:rPr>
                <w:rFonts w:ascii="Calibri" w:eastAsiaTheme="minorEastAsia" w:hAnsi="Calibri" w:cs="Calibri"/>
                <w:color w:val="0A2738"/>
                <w:sz w:val="22"/>
                <w:szCs w:val="22"/>
              </w:rPr>
              <w:t>FundHubWA</w:t>
            </w:r>
            <w:proofErr w:type="spellEnd"/>
            <w:r w:rsidRPr="004B13FB">
              <w:rPr>
                <w:rFonts w:ascii="Calibri" w:eastAsiaTheme="minorEastAsia" w:hAnsi="Calibri" w:cs="Calibri"/>
                <w:color w:val="0A2738"/>
                <w:sz w:val="22"/>
                <w:szCs w:val="22"/>
              </w:rPr>
              <w:t xml:space="preserve"> links to funding opportunities related to climate and clean energy for all Washingtonians, including businesses, individuals, nonprofits, public agencies, and tribal governments? </w:t>
            </w:r>
          </w:p>
          <w:p w14:paraId="3850D131" w14:textId="30219D11" w:rsidR="12AFD802" w:rsidRPr="004B13FB" w:rsidRDefault="12AFD802" w:rsidP="12AFD802">
            <w:pPr>
              <w:spacing w:line="259" w:lineRule="auto"/>
              <w:rPr>
                <w:rFonts w:ascii="Calibri" w:eastAsiaTheme="minorEastAsia" w:hAnsi="Calibri" w:cs="Calibri"/>
                <w:color w:val="0A2738"/>
                <w:sz w:val="22"/>
                <w:szCs w:val="22"/>
              </w:rPr>
            </w:pPr>
          </w:p>
          <w:p w14:paraId="30D4A676" w14:textId="72DE3FEF" w:rsidR="00592E54" w:rsidRPr="004B13FB" w:rsidRDefault="34CEAD11" w:rsidP="34CEAD11">
            <w:pPr>
              <w:rPr>
                <w:rFonts w:ascii="Calibri" w:eastAsiaTheme="minorEastAsia" w:hAnsi="Calibri" w:cs="Calibri"/>
                <w:sz w:val="22"/>
                <w:szCs w:val="22"/>
              </w:rPr>
            </w:pPr>
            <w:r w:rsidRPr="34CEAD11">
              <w:rPr>
                <w:rFonts w:ascii="Calibri" w:eastAsiaTheme="minorEastAsia" w:hAnsi="Calibri" w:cs="Calibri"/>
                <w:color w:val="0A2738"/>
                <w:sz w:val="22"/>
                <w:szCs w:val="22"/>
              </w:rPr>
              <w:t xml:space="preserve">Visit </w:t>
            </w:r>
            <w:hyperlink r:id="rId46">
              <w:r w:rsidR="00FF51B9">
                <w:rPr>
                  <w:rStyle w:val="Hyperlink"/>
                  <w:rFonts w:ascii="Calibri" w:eastAsiaTheme="minorEastAsia" w:hAnsi="Calibri" w:cs="Calibri"/>
                  <w:sz w:val="22"/>
                  <w:szCs w:val="22"/>
                </w:rPr>
                <w:t>FundHub.WA.gov</w:t>
              </w:r>
            </w:hyperlink>
            <w:r w:rsidRPr="34CEAD11">
              <w:rPr>
                <w:rFonts w:ascii="Calibri" w:eastAsiaTheme="minorEastAsia" w:hAnsi="Calibri" w:cs="Calibri"/>
                <w:sz w:val="22"/>
                <w:szCs w:val="22"/>
              </w:rPr>
              <w:t xml:space="preserve"> </w:t>
            </w:r>
          </w:p>
          <w:p w14:paraId="60FA27D6" w14:textId="52A6D07B" w:rsidR="12AFD802" w:rsidRPr="004B13FB" w:rsidRDefault="3CB3651A" w:rsidP="3CB3651A">
            <w:pPr>
              <w:spacing w:line="259" w:lineRule="auto"/>
              <w:rPr>
                <w:rFonts w:ascii="Calibri" w:eastAsiaTheme="minorEastAsia" w:hAnsi="Calibri" w:cs="Calibri"/>
                <w:sz w:val="22"/>
                <w:szCs w:val="22"/>
              </w:rPr>
            </w:pPr>
            <w:r w:rsidRPr="004B13FB">
              <w:rPr>
                <w:rFonts w:ascii="Calibri" w:eastAsiaTheme="minorEastAsia" w:hAnsi="Calibri" w:cs="Calibri"/>
                <w:sz w:val="22"/>
                <w:szCs w:val="22"/>
              </w:rPr>
              <w:t xml:space="preserve">for more information and to explore funding opportunities for your community. </w:t>
            </w:r>
          </w:p>
          <w:p w14:paraId="422A23C8" w14:textId="62E6064D" w:rsidR="004342A1" w:rsidRPr="004B13FB" w:rsidRDefault="004342A1" w:rsidP="01F00D6D">
            <w:pPr>
              <w:rPr>
                <w:rFonts w:ascii="Calibri" w:eastAsiaTheme="minorEastAsia" w:hAnsi="Calibri" w:cs="Calibri"/>
                <w:color w:val="333333"/>
                <w:sz w:val="22"/>
                <w:szCs w:val="22"/>
              </w:rPr>
            </w:pPr>
          </w:p>
        </w:tc>
        <w:tc>
          <w:tcPr>
            <w:tcW w:w="3060" w:type="dxa"/>
          </w:tcPr>
          <w:p w14:paraId="6963D296" w14:textId="15D8644E" w:rsidR="004342A1" w:rsidRPr="004B13FB" w:rsidRDefault="12AFD802" w:rsidP="12AFD802">
            <w:pPr>
              <w:spacing w:line="259" w:lineRule="auto"/>
              <w:rPr>
                <w:rFonts w:ascii="Calibri" w:eastAsiaTheme="minorEastAsia" w:hAnsi="Calibri" w:cs="Calibri"/>
                <w:color w:val="0A2738"/>
                <w:sz w:val="22"/>
                <w:szCs w:val="22"/>
              </w:rPr>
            </w:pPr>
            <w:r w:rsidRPr="004B13FB">
              <w:rPr>
                <w:rFonts w:ascii="Calibri" w:eastAsiaTheme="minorEastAsia" w:hAnsi="Calibri" w:cs="Calibri"/>
                <w:color w:val="0A2738"/>
                <w:sz w:val="22"/>
                <w:szCs w:val="22"/>
              </w:rPr>
              <w:t xml:space="preserve">Did you know </w:t>
            </w:r>
            <w:proofErr w:type="spellStart"/>
            <w:r w:rsidRPr="004B13FB">
              <w:rPr>
                <w:rFonts w:ascii="Calibri" w:eastAsiaTheme="minorEastAsia" w:hAnsi="Calibri" w:cs="Calibri"/>
                <w:color w:val="0A2738"/>
                <w:sz w:val="22"/>
                <w:szCs w:val="22"/>
              </w:rPr>
              <w:t>FundHubWA</w:t>
            </w:r>
            <w:proofErr w:type="spellEnd"/>
            <w:r w:rsidRPr="004B13FB">
              <w:rPr>
                <w:rFonts w:ascii="Calibri" w:eastAsiaTheme="minorEastAsia" w:hAnsi="Calibri" w:cs="Calibri"/>
                <w:color w:val="0A2738"/>
                <w:sz w:val="22"/>
                <w:szCs w:val="22"/>
              </w:rPr>
              <w:t xml:space="preserve"> links to funding opportunities related to climate and clean energy for all Washingtonians, including businesses, individuals, nonprofits, public agencies, and tribal governments? </w:t>
            </w:r>
          </w:p>
          <w:p w14:paraId="0E761886" w14:textId="30219D11" w:rsidR="004342A1" w:rsidRPr="004B13FB" w:rsidRDefault="004342A1" w:rsidP="12AFD802">
            <w:pPr>
              <w:spacing w:line="259" w:lineRule="auto"/>
              <w:rPr>
                <w:rFonts w:ascii="Calibri" w:eastAsiaTheme="minorEastAsia" w:hAnsi="Calibri" w:cs="Calibri"/>
                <w:color w:val="0A2738"/>
                <w:sz w:val="22"/>
                <w:szCs w:val="22"/>
              </w:rPr>
            </w:pPr>
          </w:p>
          <w:p w14:paraId="621CBEE6" w14:textId="0C6D63D8" w:rsidR="004342A1" w:rsidRPr="004B13FB" w:rsidRDefault="12AFD802" w:rsidP="12AFD802">
            <w:pPr>
              <w:spacing w:line="259" w:lineRule="auto"/>
              <w:rPr>
                <w:rFonts w:ascii="Calibri" w:eastAsiaTheme="minorEastAsia" w:hAnsi="Calibri" w:cs="Calibri"/>
                <w:sz w:val="22"/>
                <w:szCs w:val="22"/>
              </w:rPr>
            </w:pPr>
            <w:r w:rsidRPr="004B13FB">
              <w:rPr>
                <w:rFonts w:ascii="Calibri" w:eastAsiaTheme="minorEastAsia" w:hAnsi="Calibri" w:cs="Calibri"/>
                <w:color w:val="0A2738"/>
                <w:sz w:val="22"/>
                <w:szCs w:val="22"/>
              </w:rPr>
              <w:t xml:space="preserve">Visit </w:t>
            </w:r>
            <w:proofErr w:type="spellStart"/>
            <w:r w:rsidRPr="004B13FB">
              <w:rPr>
                <w:rFonts w:ascii="Calibri" w:eastAsiaTheme="minorEastAsia" w:hAnsi="Calibri" w:cs="Calibri"/>
                <w:color w:val="0A2738"/>
                <w:sz w:val="22"/>
                <w:szCs w:val="22"/>
              </w:rPr>
              <w:t>FundHubWA</w:t>
            </w:r>
            <w:proofErr w:type="spellEnd"/>
            <w:r w:rsidRPr="004B13FB">
              <w:rPr>
                <w:rFonts w:ascii="Calibri" w:eastAsiaTheme="minorEastAsia" w:hAnsi="Calibri" w:cs="Calibri"/>
                <w:color w:val="0A2738"/>
                <w:sz w:val="22"/>
                <w:szCs w:val="22"/>
              </w:rPr>
              <w:t xml:space="preserve"> (link in bio)</w:t>
            </w:r>
            <w:r w:rsidRPr="004B13FB">
              <w:rPr>
                <w:rFonts w:ascii="Calibri" w:eastAsiaTheme="minorEastAsia" w:hAnsi="Calibri" w:cs="Calibri"/>
                <w:sz w:val="22"/>
                <w:szCs w:val="22"/>
              </w:rPr>
              <w:t xml:space="preserve"> for more information and to explore funding opportunities for your community.</w:t>
            </w:r>
          </w:p>
          <w:p w14:paraId="6A12951E" w14:textId="463BCF81" w:rsidR="004342A1" w:rsidRPr="004B13FB" w:rsidRDefault="004342A1" w:rsidP="12AFD802">
            <w:pPr>
              <w:spacing w:line="259" w:lineRule="auto"/>
              <w:rPr>
                <w:rFonts w:ascii="Calibri" w:eastAsiaTheme="minorEastAsia" w:hAnsi="Calibri" w:cs="Calibri"/>
                <w:sz w:val="22"/>
                <w:szCs w:val="22"/>
              </w:rPr>
            </w:pPr>
          </w:p>
          <w:p w14:paraId="61C522CA" w14:textId="38C44BB5" w:rsidR="004342A1" w:rsidRPr="004B13FB" w:rsidRDefault="12AFD802" w:rsidP="12AFD802">
            <w:pPr>
              <w:spacing w:line="259" w:lineRule="auto"/>
              <w:rPr>
                <w:rFonts w:ascii="Calibri" w:eastAsiaTheme="minorEastAsia" w:hAnsi="Calibri" w:cs="Calibri"/>
                <w:noProof/>
                <w:sz w:val="22"/>
                <w:szCs w:val="22"/>
              </w:rPr>
            </w:pPr>
            <w:r w:rsidRPr="004B13FB">
              <w:rPr>
                <w:rFonts w:ascii="Calibri" w:eastAsiaTheme="minorEastAsia" w:hAnsi="Calibri" w:cs="Calibri"/>
                <w:noProof/>
                <w:sz w:val="22"/>
                <w:szCs w:val="22"/>
              </w:rPr>
              <w:t xml:space="preserve">#FundHubWA #FundingOpportunities  </w:t>
            </w:r>
          </w:p>
          <w:p w14:paraId="7FE66A13" w14:textId="184EB79A" w:rsidR="004342A1" w:rsidRPr="004B13FB" w:rsidRDefault="12AFD802" w:rsidP="12AFD802">
            <w:pPr>
              <w:spacing w:line="259" w:lineRule="auto"/>
              <w:rPr>
                <w:rFonts w:ascii="Calibri" w:eastAsiaTheme="minorEastAsia" w:hAnsi="Calibri" w:cs="Calibri"/>
                <w:noProof/>
                <w:sz w:val="22"/>
                <w:szCs w:val="22"/>
              </w:rPr>
            </w:pPr>
            <w:r w:rsidRPr="004B13FB">
              <w:rPr>
                <w:rFonts w:ascii="Calibri" w:eastAsiaTheme="minorEastAsia" w:hAnsi="Calibri" w:cs="Calibri"/>
                <w:sz w:val="22"/>
                <w:szCs w:val="22"/>
              </w:rPr>
              <w:lastRenderedPageBreak/>
              <w:t>#EnergyEfficiency</w:t>
            </w:r>
          </w:p>
          <w:p w14:paraId="4D66439E" w14:textId="4014E23A" w:rsidR="004342A1" w:rsidRPr="004B13FB" w:rsidRDefault="12AFD802" w:rsidP="12AFD802">
            <w:pPr>
              <w:spacing w:line="259" w:lineRule="auto"/>
              <w:rPr>
                <w:rFonts w:ascii="Calibri" w:eastAsiaTheme="minorEastAsia" w:hAnsi="Calibri" w:cs="Calibri"/>
                <w:noProof/>
                <w:sz w:val="22"/>
                <w:szCs w:val="22"/>
              </w:rPr>
            </w:pPr>
            <w:r w:rsidRPr="004B13FB">
              <w:rPr>
                <w:rFonts w:ascii="Calibri" w:eastAsiaTheme="minorEastAsia" w:hAnsi="Calibri" w:cs="Calibri"/>
                <w:sz w:val="22"/>
                <w:szCs w:val="22"/>
              </w:rPr>
              <w:t>#CleanEnergy</w:t>
            </w:r>
          </w:p>
          <w:p w14:paraId="59ACAD3A" w14:textId="326BB60C" w:rsidR="004342A1" w:rsidRPr="004B13FB" w:rsidRDefault="12AFD802" w:rsidP="12AFD802">
            <w:pPr>
              <w:spacing w:line="259" w:lineRule="auto"/>
              <w:rPr>
                <w:rFonts w:ascii="Calibri" w:eastAsiaTheme="minorEastAsia" w:hAnsi="Calibri" w:cs="Calibri"/>
                <w:sz w:val="22"/>
                <w:szCs w:val="22"/>
              </w:rPr>
            </w:pPr>
            <w:r w:rsidRPr="004B13FB">
              <w:rPr>
                <w:rFonts w:ascii="Calibri" w:eastAsiaTheme="minorEastAsia" w:hAnsi="Calibri" w:cs="Calibri"/>
                <w:sz w:val="22"/>
                <w:szCs w:val="22"/>
              </w:rPr>
              <w:t>#WAGrant</w:t>
            </w:r>
            <w:r w:rsidR="006F5BC6">
              <w:rPr>
                <w:rFonts w:ascii="Calibri" w:eastAsiaTheme="minorEastAsia" w:hAnsi="Calibri" w:cs="Calibri"/>
                <w:sz w:val="22"/>
                <w:szCs w:val="22"/>
              </w:rPr>
              <w:t>s</w:t>
            </w:r>
          </w:p>
        </w:tc>
        <w:tc>
          <w:tcPr>
            <w:tcW w:w="2348" w:type="dxa"/>
          </w:tcPr>
          <w:p w14:paraId="26B594C0" w14:textId="7F3454E9" w:rsidR="00592E54" w:rsidRPr="004B13FB" w:rsidRDefault="34CEAD11" w:rsidP="34CEAD11">
            <w:pPr>
              <w:rPr>
                <w:rFonts w:ascii="Calibri" w:eastAsiaTheme="minorEastAsia" w:hAnsi="Calibri" w:cs="Calibri"/>
                <w:sz w:val="22"/>
                <w:szCs w:val="22"/>
              </w:rPr>
            </w:pPr>
            <w:r w:rsidRPr="34CEAD11">
              <w:rPr>
                <w:rFonts w:ascii="Calibri" w:eastAsia="Calibri" w:hAnsi="Calibri" w:cs="Calibri"/>
                <w:sz w:val="22"/>
                <w:szCs w:val="22"/>
              </w:rPr>
              <w:lastRenderedPageBreak/>
              <w:t xml:space="preserve">Did you know </w:t>
            </w:r>
            <w:hyperlink r:id="rId47">
              <w:r w:rsidR="00FF51B9">
                <w:rPr>
                  <w:rStyle w:val="Hyperlink"/>
                  <w:rFonts w:ascii="Calibri" w:eastAsiaTheme="minorEastAsia" w:hAnsi="Calibri" w:cs="Calibri"/>
                  <w:sz w:val="22"/>
                  <w:szCs w:val="22"/>
                </w:rPr>
                <w:t>FundHub.WA.gov</w:t>
              </w:r>
            </w:hyperlink>
            <w:r w:rsidRPr="34CEAD11">
              <w:rPr>
                <w:rFonts w:ascii="Calibri" w:eastAsiaTheme="minorEastAsia" w:hAnsi="Calibri" w:cs="Calibri"/>
                <w:sz w:val="22"/>
                <w:szCs w:val="22"/>
              </w:rPr>
              <w:t xml:space="preserve"> </w:t>
            </w:r>
          </w:p>
          <w:p w14:paraId="7C50917B" w14:textId="41F1E5FA" w:rsidR="004342A1" w:rsidRPr="004B13FB" w:rsidRDefault="3CB3651A" w:rsidP="12AFD802">
            <w:pPr>
              <w:spacing w:line="259" w:lineRule="auto"/>
              <w:rPr>
                <w:rFonts w:ascii="Calibri" w:hAnsi="Calibri" w:cs="Calibri"/>
                <w:sz w:val="22"/>
                <w:szCs w:val="22"/>
              </w:rPr>
            </w:pPr>
            <w:r w:rsidRPr="004B13FB">
              <w:rPr>
                <w:rFonts w:ascii="Calibri" w:eastAsia="Calibri" w:hAnsi="Calibri" w:cs="Calibri"/>
                <w:sz w:val="22"/>
                <w:szCs w:val="22"/>
              </w:rPr>
              <w:t>links to climate and clean energy funding for all Washingtonians—businesses, individuals, nonprofits, and tribal governments? #FundHubWA</w:t>
            </w:r>
          </w:p>
          <w:p w14:paraId="35636395" w14:textId="498393B9" w:rsidR="004342A1" w:rsidRPr="004B13FB" w:rsidRDefault="004342A1" w:rsidP="12AFD802">
            <w:pPr>
              <w:spacing w:line="259" w:lineRule="auto"/>
              <w:rPr>
                <w:rFonts w:ascii="Calibri" w:eastAsiaTheme="minorEastAsia" w:hAnsi="Calibri" w:cs="Calibri"/>
                <w:sz w:val="22"/>
                <w:szCs w:val="22"/>
              </w:rPr>
            </w:pPr>
          </w:p>
        </w:tc>
        <w:tc>
          <w:tcPr>
            <w:tcW w:w="2700" w:type="dxa"/>
            <w:tcMar>
              <w:left w:w="105" w:type="dxa"/>
              <w:right w:w="105" w:type="dxa"/>
            </w:tcMar>
          </w:tcPr>
          <w:p w14:paraId="22DBCBE1" w14:textId="3631FD97" w:rsidR="009A43D7" w:rsidRPr="004B13FB" w:rsidRDefault="006F5BC6" w:rsidP="34CEAD11">
            <w:pPr>
              <w:spacing w:line="259" w:lineRule="auto"/>
            </w:pPr>
            <w:r>
              <w:rPr>
                <w:noProof/>
              </w:rPr>
              <w:drawing>
                <wp:inline distT="0" distB="0" distL="0" distR="0" wp14:anchorId="36DA5BE7" wp14:editId="185FE038">
                  <wp:extent cx="1581150" cy="1581150"/>
                  <wp:effectExtent l="0" t="0" r="6350" b="6350"/>
                  <wp:docPr id="156116755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167553" name="Picture 12"/>
                          <pic:cNvPicPr/>
                        </pic:nvPicPr>
                        <pic:blipFill>
                          <a:blip r:embed="rId48" cstate="print">
                            <a:extLst>
                              <a:ext uri="{28A0092B-C50C-407E-A947-70E740481C1C}">
                                <a14:useLocalDpi xmlns:a14="http://schemas.microsoft.com/office/drawing/2010/main" val="0"/>
                              </a:ext>
                            </a:extLst>
                          </a:blip>
                          <a:stretch>
                            <a:fillRect/>
                          </a:stretch>
                        </pic:blipFill>
                        <pic:spPr>
                          <a:xfrm>
                            <a:off x="0" y="0"/>
                            <a:ext cx="1581150" cy="1581150"/>
                          </a:xfrm>
                          <a:prstGeom prst="rect">
                            <a:avLst/>
                          </a:prstGeom>
                        </pic:spPr>
                      </pic:pic>
                    </a:graphicData>
                  </a:graphic>
                </wp:inline>
              </w:drawing>
            </w:r>
          </w:p>
        </w:tc>
      </w:tr>
      <w:tr w:rsidR="004342A1" w:rsidRPr="004B13FB" w14:paraId="102DD1A6" w14:textId="77777777" w:rsidTr="004638C4">
        <w:trPr>
          <w:trHeight w:val="1890"/>
        </w:trPr>
        <w:tc>
          <w:tcPr>
            <w:tcW w:w="802" w:type="dxa"/>
            <w:tcMar>
              <w:left w:w="105" w:type="dxa"/>
              <w:right w:w="105" w:type="dxa"/>
            </w:tcMar>
          </w:tcPr>
          <w:p w14:paraId="4EA911B0" w14:textId="5545768A" w:rsidR="004342A1" w:rsidRPr="004B13FB" w:rsidRDefault="01F00D6D" w:rsidP="01F00D6D">
            <w:pPr>
              <w:rPr>
                <w:rFonts w:ascii="Calibri" w:eastAsiaTheme="minorEastAsia" w:hAnsi="Calibri" w:cs="Calibri"/>
                <w:sz w:val="22"/>
                <w:szCs w:val="22"/>
              </w:rPr>
            </w:pPr>
            <w:r w:rsidRPr="004B13FB">
              <w:rPr>
                <w:rFonts w:ascii="Calibri" w:eastAsiaTheme="minorEastAsia" w:hAnsi="Calibri" w:cs="Calibri"/>
                <w:sz w:val="22"/>
                <w:szCs w:val="22"/>
              </w:rPr>
              <w:t>11/19</w:t>
            </w:r>
          </w:p>
        </w:tc>
        <w:tc>
          <w:tcPr>
            <w:tcW w:w="1470" w:type="dxa"/>
            <w:tcMar>
              <w:left w:w="105" w:type="dxa"/>
              <w:right w:w="105" w:type="dxa"/>
            </w:tcMar>
          </w:tcPr>
          <w:p w14:paraId="24FC94DC" w14:textId="46E0558D" w:rsidR="2E9CF5C2" w:rsidRPr="004B13FB" w:rsidRDefault="12AFD802" w:rsidP="12AFD802">
            <w:pPr>
              <w:rPr>
                <w:rFonts w:ascii="Calibri" w:eastAsiaTheme="minorEastAsia" w:hAnsi="Calibri" w:cs="Calibri"/>
                <w:sz w:val="22"/>
                <w:szCs w:val="22"/>
              </w:rPr>
            </w:pPr>
            <w:r w:rsidRPr="004B13FB">
              <w:rPr>
                <w:rFonts w:ascii="Calibri" w:eastAsiaTheme="minorEastAsia" w:hAnsi="Calibri" w:cs="Calibri"/>
                <w:sz w:val="22"/>
                <w:szCs w:val="22"/>
              </w:rPr>
              <w:t xml:space="preserve">Support &amp; Resources / Find funding tool </w:t>
            </w:r>
          </w:p>
        </w:tc>
        <w:tc>
          <w:tcPr>
            <w:tcW w:w="3210" w:type="dxa"/>
            <w:tcMar>
              <w:left w:w="105" w:type="dxa"/>
              <w:right w:w="105" w:type="dxa"/>
            </w:tcMar>
          </w:tcPr>
          <w:p w14:paraId="4EA67AE2" w14:textId="44578494" w:rsidR="00592E54" w:rsidRPr="004B13FB" w:rsidRDefault="34CEAD11" w:rsidP="34CEAD11">
            <w:pPr>
              <w:rPr>
                <w:rFonts w:ascii="Calibri" w:eastAsiaTheme="minorEastAsia" w:hAnsi="Calibri" w:cs="Calibri"/>
                <w:sz w:val="22"/>
                <w:szCs w:val="22"/>
              </w:rPr>
            </w:pPr>
            <w:r w:rsidRPr="34CEAD11">
              <w:rPr>
                <w:rFonts w:ascii="Calibri" w:eastAsiaTheme="minorEastAsia" w:hAnsi="Calibri" w:cs="Calibri"/>
                <w:sz w:val="22"/>
                <w:szCs w:val="22"/>
              </w:rPr>
              <w:t xml:space="preserve">Wondering what climate and community funding opportunities are available for your region? </w:t>
            </w:r>
            <w:proofErr w:type="spellStart"/>
            <w:r w:rsidRPr="34CEAD11">
              <w:rPr>
                <w:rFonts w:ascii="Calibri" w:eastAsiaTheme="minorEastAsia" w:hAnsi="Calibri" w:cs="Calibri"/>
                <w:sz w:val="22"/>
                <w:szCs w:val="22"/>
              </w:rPr>
              <w:t>FundHubWA’s</w:t>
            </w:r>
            <w:proofErr w:type="spellEnd"/>
            <w:r w:rsidRPr="34CEAD11">
              <w:rPr>
                <w:rFonts w:ascii="Calibri" w:eastAsiaTheme="minorEastAsia" w:hAnsi="Calibri" w:cs="Calibri"/>
                <w:sz w:val="22"/>
                <w:szCs w:val="22"/>
              </w:rPr>
              <w:t xml:space="preserve"> Find funding tool makes it easy -- just select applicant type, then grant category to start your journey. Visit </w:t>
            </w:r>
            <w:hyperlink r:id="rId49">
              <w:r w:rsidR="00FF51B9">
                <w:rPr>
                  <w:rStyle w:val="Hyperlink"/>
                  <w:rFonts w:ascii="Calibri" w:eastAsiaTheme="minorEastAsia" w:hAnsi="Calibri" w:cs="Calibri"/>
                  <w:sz w:val="22"/>
                  <w:szCs w:val="22"/>
                </w:rPr>
                <w:t>FundHub.WA.gov</w:t>
              </w:r>
            </w:hyperlink>
            <w:r w:rsidRPr="34CEAD11">
              <w:rPr>
                <w:rFonts w:ascii="Calibri" w:eastAsiaTheme="minorEastAsia" w:hAnsi="Calibri" w:cs="Calibri"/>
                <w:sz w:val="22"/>
                <w:szCs w:val="22"/>
              </w:rPr>
              <w:t xml:space="preserve"> </w:t>
            </w:r>
          </w:p>
          <w:p w14:paraId="3A24370D" w14:textId="375913F7" w:rsidR="02699E8B" w:rsidRPr="004B13FB" w:rsidRDefault="3CB3651A" w:rsidP="3CB3651A">
            <w:pPr>
              <w:spacing w:line="259" w:lineRule="auto"/>
              <w:rPr>
                <w:rFonts w:ascii="Calibri" w:eastAsiaTheme="minorEastAsia" w:hAnsi="Calibri" w:cs="Calibri"/>
                <w:sz w:val="22"/>
                <w:szCs w:val="22"/>
              </w:rPr>
            </w:pPr>
            <w:r w:rsidRPr="004B13FB">
              <w:rPr>
                <w:rFonts w:ascii="Calibri" w:eastAsiaTheme="minorEastAsia" w:hAnsi="Calibri" w:cs="Calibri"/>
                <w:sz w:val="22"/>
                <w:szCs w:val="22"/>
              </w:rPr>
              <w:t>to get started.</w:t>
            </w:r>
            <w:r w:rsidR="02699E8B" w:rsidRPr="004B13FB">
              <w:rPr>
                <w:rFonts w:ascii="Calibri" w:hAnsi="Calibri" w:cs="Calibri"/>
                <w:sz w:val="22"/>
                <w:szCs w:val="22"/>
              </w:rPr>
              <w:br/>
            </w:r>
            <w:r w:rsidR="02699E8B" w:rsidRPr="004B13FB">
              <w:rPr>
                <w:rFonts w:ascii="Calibri" w:hAnsi="Calibri" w:cs="Calibri"/>
                <w:sz w:val="22"/>
                <w:szCs w:val="22"/>
              </w:rPr>
              <w:br/>
            </w:r>
            <w:r w:rsidRPr="004B13FB">
              <w:rPr>
                <w:rFonts w:ascii="Calibri" w:eastAsiaTheme="minorEastAsia" w:hAnsi="Calibri" w:cs="Calibri"/>
                <w:sz w:val="22"/>
                <w:szCs w:val="22"/>
              </w:rPr>
              <w:t xml:space="preserve">#FundHubWA </w:t>
            </w:r>
          </w:p>
          <w:p w14:paraId="3C027D9E" w14:textId="74DD5510" w:rsidR="02699E8B" w:rsidRPr="004B13FB" w:rsidRDefault="02699E8B" w:rsidP="02699E8B">
            <w:pPr>
              <w:spacing w:line="259" w:lineRule="auto"/>
              <w:rPr>
                <w:rFonts w:ascii="Calibri" w:eastAsiaTheme="minorEastAsia" w:hAnsi="Calibri" w:cs="Calibri"/>
                <w:color w:val="0A2738"/>
                <w:sz w:val="22"/>
                <w:szCs w:val="22"/>
              </w:rPr>
            </w:pPr>
          </w:p>
          <w:p w14:paraId="677430D0" w14:textId="5E408BBD" w:rsidR="2E9CF5C2" w:rsidRPr="004B13FB" w:rsidRDefault="2E9CF5C2" w:rsidP="02699E8B">
            <w:pPr>
              <w:rPr>
                <w:rFonts w:ascii="Calibri" w:eastAsiaTheme="minorEastAsia" w:hAnsi="Calibri" w:cs="Calibri"/>
                <w:sz w:val="22"/>
                <w:szCs w:val="22"/>
              </w:rPr>
            </w:pPr>
          </w:p>
        </w:tc>
        <w:tc>
          <w:tcPr>
            <w:tcW w:w="3060" w:type="dxa"/>
          </w:tcPr>
          <w:p w14:paraId="569FAF0A" w14:textId="6E79544D" w:rsidR="004342A1" w:rsidRPr="004B13FB" w:rsidRDefault="34CEAD11" w:rsidP="34CEAD11">
            <w:pPr>
              <w:spacing w:line="259" w:lineRule="auto"/>
              <w:rPr>
                <w:rFonts w:ascii="Calibri" w:eastAsiaTheme="minorEastAsia" w:hAnsi="Calibri" w:cs="Calibri"/>
                <w:sz w:val="22"/>
                <w:szCs w:val="22"/>
              </w:rPr>
            </w:pPr>
            <w:r w:rsidRPr="34CEAD11">
              <w:rPr>
                <w:rFonts w:ascii="Calibri" w:eastAsiaTheme="minorEastAsia" w:hAnsi="Calibri" w:cs="Calibri"/>
                <w:sz w:val="22"/>
                <w:szCs w:val="22"/>
              </w:rPr>
              <w:t xml:space="preserve">Wondering what funding opportunities are available for your region? </w:t>
            </w:r>
            <w:proofErr w:type="spellStart"/>
            <w:r w:rsidRPr="34CEAD11">
              <w:rPr>
                <w:rFonts w:ascii="Calibri" w:eastAsiaTheme="minorEastAsia" w:hAnsi="Calibri" w:cs="Calibri"/>
                <w:sz w:val="22"/>
                <w:szCs w:val="22"/>
              </w:rPr>
              <w:t>FundHubWA’s</w:t>
            </w:r>
            <w:proofErr w:type="spellEnd"/>
            <w:r w:rsidRPr="34CEAD11">
              <w:rPr>
                <w:rFonts w:ascii="Calibri" w:eastAsiaTheme="minorEastAsia" w:hAnsi="Calibri" w:cs="Calibri"/>
                <w:sz w:val="22"/>
                <w:szCs w:val="22"/>
              </w:rPr>
              <w:t xml:space="preserve"> Find funding tool makes it easy -- Just select your applicant type and grant category to find out. Visit </w:t>
            </w:r>
            <w:proofErr w:type="spellStart"/>
            <w:r w:rsidRPr="34CEAD11">
              <w:rPr>
                <w:rFonts w:ascii="Calibri" w:eastAsiaTheme="minorEastAsia" w:hAnsi="Calibri" w:cs="Calibri"/>
                <w:sz w:val="22"/>
                <w:szCs w:val="22"/>
              </w:rPr>
              <w:t>FundHubWA</w:t>
            </w:r>
            <w:proofErr w:type="spellEnd"/>
            <w:r w:rsidRPr="34CEAD11">
              <w:rPr>
                <w:rFonts w:ascii="Calibri" w:eastAsiaTheme="minorEastAsia" w:hAnsi="Calibri" w:cs="Calibri"/>
                <w:sz w:val="22"/>
                <w:szCs w:val="22"/>
              </w:rPr>
              <w:t xml:space="preserve"> (link in bio) to get started. </w:t>
            </w:r>
            <w:r w:rsidR="12AFD802">
              <w:br/>
            </w:r>
          </w:p>
          <w:p w14:paraId="138E5246" w14:textId="38C44BB5" w:rsidR="004342A1" w:rsidRPr="004B13FB" w:rsidRDefault="12AFD802" w:rsidP="12AFD802">
            <w:pPr>
              <w:spacing w:line="259" w:lineRule="auto"/>
              <w:rPr>
                <w:rFonts w:ascii="Calibri" w:eastAsiaTheme="minorEastAsia" w:hAnsi="Calibri" w:cs="Calibri"/>
                <w:noProof/>
                <w:sz w:val="22"/>
                <w:szCs w:val="22"/>
              </w:rPr>
            </w:pPr>
            <w:r w:rsidRPr="004B13FB">
              <w:rPr>
                <w:rFonts w:ascii="Calibri" w:eastAsiaTheme="minorEastAsia" w:hAnsi="Calibri" w:cs="Calibri"/>
                <w:noProof/>
                <w:sz w:val="22"/>
                <w:szCs w:val="22"/>
              </w:rPr>
              <w:t xml:space="preserve">#FundHubWA #FundingOpportunities  </w:t>
            </w:r>
          </w:p>
          <w:p w14:paraId="63A0A099" w14:textId="184EB79A" w:rsidR="004342A1" w:rsidRPr="004B13FB" w:rsidRDefault="12AFD802" w:rsidP="12AFD802">
            <w:pPr>
              <w:spacing w:line="259" w:lineRule="auto"/>
              <w:rPr>
                <w:rFonts w:ascii="Calibri" w:eastAsiaTheme="minorEastAsia" w:hAnsi="Calibri" w:cs="Calibri"/>
                <w:noProof/>
                <w:sz w:val="22"/>
                <w:szCs w:val="22"/>
              </w:rPr>
            </w:pPr>
            <w:r w:rsidRPr="004B13FB">
              <w:rPr>
                <w:rFonts w:ascii="Calibri" w:eastAsiaTheme="minorEastAsia" w:hAnsi="Calibri" w:cs="Calibri"/>
                <w:sz w:val="22"/>
                <w:szCs w:val="22"/>
              </w:rPr>
              <w:t>#EnergyEfficiency</w:t>
            </w:r>
          </w:p>
          <w:p w14:paraId="34F05246" w14:textId="4014E23A" w:rsidR="004342A1" w:rsidRPr="004B13FB" w:rsidRDefault="12AFD802" w:rsidP="12AFD802">
            <w:pPr>
              <w:spacing w:line="259" w:lineRule="auto"/>
              <w:rPr>
                <w:rFonts w:ascii="Calibri" w:eastAsiaTheme="minorEastAsia" w:hAnsi="Calibri" w:cs="Calibri"/>
                <w:noProof/>
                <w:sz w:val="22"/>
                <w:szCs w:val="22"/>
              </w:rPr>
            </w:pPr>
            <w:r w:rsidRPr="004B13FB">
              <w:rPr>
                <w:rFonts w:ascii="Calibri" w:eastAsiaTheme="minorEastAsia" w:hAnsi="Calibri" w:cs="Calibri"/>
                <w:sz w:val="22"/>
                <w:szCs w:val="22"/>
              </w:rPr>
              <w:t>#CleanEnergy</w:t>
            </w:r>
          </w:p>
          <w:p w14:paraId="05C79844" w14:textId="105E2725" w:rsidR="004342A1" w:rsidRPr="004B13FB" w:rsidRDefault="12AFD802" w:rsidP="12AFD802">
            <w:pPr>
              <w:spacing w:line="259" w:lineRule="auto"/>
              <w:rPr>
                <w:rFonts w:ascii="Calibri" w:eastAsiaTheme="minorEastAsia" w:hAnsi="Calibri" w:cs="Calibri"/>
                <w:sz w:val="22"/>
                <w:szCs w:val="22"/>
              </w:rPr>
            </w:pPr>
            <w:r w:rsidRPr="004B13FB">
              <w:rPr>
                <w:rFonts w:ascii="Calibri" w:eastAsiaTheme="minorEastAsia" w:hAnsi="Calibri" w:cs="Calibri"/>
                <w:sz w:val="22"/>
                <w:szCs w:val="22"/>
              </w:rPr>
              <w:t>#WAGrants</w:t>
            </w:r>
          </w:p>
          <w:p w14:paraId="1D302348" w14:textId="4F516956" w:rsidR="004342A1" w:rsidRPr="004B13FB" w:rsidRDefault="004342A1" w:rsidP="12AFD802">
            <w:pPr>
              <w:spacing w:line="259" w:lineRule="auto"/>
              <w:rPr>
                <w:rFonts w:ascii="Calibri" w:eastAsiaTheme="minorEastAsia" w:hAnsi="Calibri" w:cs="Calibri"/>
                <w:sz w:val="22"/>
                <w:szCs w:val="22"/>
              </w:rPr>
            </w:pPr>
          </w:p>
        </w:tc>
        <w:tc>
          <w:tcPr>
            <w:tcW w:w="2348" w:type="dxa"/>
          </w:tcPr>
          <w:p w14:paraId="6C1AB90D" w14:textId="6C5CCC1B" w:rsidR="00592E54" w:rsidRPr="004B13FB" w:rsidRDefault="34CEAD11" w:rsidP="34CEAD11">
            <w:pPr>
              <w:rPr>
                <w:rFonts w:ascii="Calibri" w:eastAsiaTheme="minorEastAsia" w:hAnsi="Calibri" w:cs="Calibri"/>
                <w:sz w:val="22"/>
                <w:szCs w:val="22"/>
              </w:rPr>
            </w:pPr>
            <w:r w:rsidRPr="34CEAD11">
              <w:rPr>
                <w:rFonts w:ascii="Calibri" w:eastAsiaTheme="minorEastAsia" w:hAnsi="Calibri" w:cs="Calibri"/>
                <w:noProof/>
                <w:sz w:val="22"/>
                <w:szCs w:val="22"/>
              </w:rPr>
              <w:t xml:space="preserve">Looking for funding opportunities for your region? The Find funding tool at </w:t>
            </w:r>
            <w:hyperlink r:id="rId50">
              <w:r w:rsidR="00FF51B9">
                <w:rPr>
                  <w:rStyle w:val="Hyperlink"/>
                  <w:rFonts w:ascii="Calibri" w:eastAsiaTheme="minorEastAsia" w:hAnsi="Calibri" w:cs="Calibri"/>
                  <w:sz w:val="22"/>
                  <w:szCs w:val="22"/>
                </w:rPr>
                <w:t>FundHub.WA.gov</w:t>
              </w:r>
            </w:hyperlink>
            <w:r w:rsidRPr="34CEAD11">
              <w:rPr>
                <w:rFonts w:ascii="Calibri" w:eastAsiaTheme="minorEastAsia" w:hAnsi="Calibri" w:cs="Calibri"/>
                <w:sz w:val="22"/>
                <w:szCs w:val="22"/>
              </w:rPr>
              <w:t xml:space="preserve"> </w:t>
            </w:r>
          </w:p>
          <w:p w14:paraId="363B87E4" w14:textId="495AF752" w:rsidR="004342A1" w:rsidRPr="004B13FB" w:rsidRDefault="3CB3651A" w:rsidP="3CB3651A">
            <w:pPr>
              <w:spacing w:line="259" w:lineRule="auto"/>
              <w:rPr>
                <w:rFonts w:ascii="Calibri" w:eastAsiaTheme="minorEastAsia" w:hAnsi="Calibri" w:cs="Calibri"/>
                <w:noProof/>
                <w:sz w:val="22"/>
                <w:szCs w:val="22"/>
              </w:rPr>
            </w:pPr>
            <w:r w:rsidRPr="004B13FB">
              <w:rPr>
                <w:rFonts w:ascii="Calibri" w:eastAsiaTheme="minorEastAsia" w:hAnsi="Calibri" w:cs="Calibri"/>
                <w:sz w:val="22"/>
                <w:szCs w:val="22"/>
              </w:rPr>
              <w:t>makes it easy.</w:t>
            </w:r>
            <w:r w:rsidRPr="004B13FB">
              <w:rPr>
                <w:rFonts w:ascii="Calibri" w:eastAsiaTheme="minorEastAsia" w:hAnsi="Calibri" w:cs="Calibri"/>
                <w:noProof/>
                <w:sz w:val="22"/>
                <w:szCs w:val="22"/>
              </w:rPr>
              <w:t xml:space="preserve"> Select your applicant type and grant category to start your journey.</w:t>
            </w:r>
          </w:p>
          <w:p w14:paraId="12AEB3EA" w14:textId="146E5C8D" w:rsidR="12AFD802" w:rsidRPr="004B13FB" w:rsidRDefault="12AFD802" w:rsidP="12AFD802">
            <w:pPr>
              <w:spacing w:line="259" w:lineRule="auto"/>
              <w:rPr>
                <w:rFonts w:ascii="Calibri" w:eastAsiaTheme="minorEastAsia" w:hAnsi="Calibri" w:cs="Calibri"/>
                <w:noProof/>
                <w:sz w:val="22"/>
                <w:szCs w:val="22"/>
              </w:rPr>
            </w:pPr>
          </w:p>
          <w:p w14:paraId="57B010CD" w14:textId="2E55DED2" w:rsidR="004342A1" w:rsidRPr="004B13FB" w:rsidRDefault="02699E8B" w:rsidP="02699E8B">
            <w:pPr>
              <w:spacing w:line="259" w:lineRule="auto"/>
              <w:rPr>
                <w:rFonts w:ascii="Calibri" w:eastAsiaTheme="minorEastAsia" w:hAnsi="Calibri" w:cs="Calibri"/>
                <w:noProof/>
                <w:sz w:val="22"/>
                <w:szCs w:val="22"/>
              </w:rPr>
            </w:pPr>
            <w:r w:rsidRPr="004B13FB">
              <w:rPr>
                <w:rFonts w:ascii="Calibri" w:eastAsiaTheme="minorEastAsia" w:hAnsi="Calibri" w:cs="Calibri"/>
                <w:noProof/>
                <w:sz w:val="22"/>
                <w:szCs w:val="22"/>
              </w:rPr>
              <w:t>#FundHubWA</w:t>
            </w:r>
          </w:p>
        </w:tc>
        <w:tc>
          <w:tcPr>
            <w:tcW w:w="2700" w:type="dxa"/>
            <w:tcMar>
              <w:left w:w="105" w:type="dxa"/>
              <w:right w:w="105" w:type="dxa"/>
            </w:tcMar>
          </w:tcPr>
          <w:p w14:paraId="26C2E19E" w14:textId="74824A5E" w:rsidR="004342A1" w:rsidRPr="004B13FB" w:rsidRDefault="00F905F7" w:rsidP="419C8906">
            <w:pPr>
              <w:spacing w:line="259" w:lineRule="auto"/>
              <w:rPr>
                <w:rFonts w:ascii="Calibri" w:hAnsi="Calibri" w:cs="Calibri"/>
                <w:sz w:val="22"/>
                <w:szCs w:val="22"/>
              </w:rPr>
            </w:pPr>
            <w:r>
              <w:rPr>
                <w:rFonts w:ascii="Calibri" w:hAnsi="Calibri" w:cs="Calibri"/>
                <w:noProof/>
                <w:sz w:val="22"/>
                <w:szCs w:val="22"/>
              </w:rPr>
              <w:drawing>
                <wp:inline distT="0" distB="0" distL="0" distR="0" wp14:anchorId="456BEC23" wp14:editId="49CA882E">
                  <wp:extent cx="1581150" cy="1581150"/>
                  <wp:effectExtent l="0" t="0" r="6350" b="6350"/>
                  <wp:docPr id="196463119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631191" name="Picture 14"/>
                          <pic:cNvPicPr/>
                        </pic:nvPicPr>
                        <pic:blipFill>
                          <a:blip r:embed="rId51" cstate="print">
                            <a:extLst>
                              <a:ext uri="{28A0092B-C50C-407E-A947-70E740481C1C}">
                                <a14:useLocalDpi xmlns:a14="http://schemas.microsoft.com/office/drawing/2010/main" val="0"/>
                              </a:ext>
                            </a:extLst>
                          </a:blip>
                          <a:stretch>
                            <a:fillRect/>
                          </a:stretch>
                        </pic:blipFill>
                        <pic:spPr>
                          <a:xfrm>
                            <a:off x="0" y="0"/>
                            <a:ext cx="1581150" cy="1581150"/>
                          </a:xfrm>
                          <a:prstGeom prst="rect">
                            <a:avLst/>
                          </a:prstGeom>
                        </pic:spPr>
                      </pic:pic>
                    </a:graphicData>
                  </a:graphic>
                </wp:inline>
              </w:drawing>
            </w:r>
          </w:p>
        </w:tc>
      </w:tr>
      <w:tr w:rsidR="004342A1" w:rsidRPr="004B13FB" w14:paraId="2BBD5E6D" w14:textId="77777777" w:rsidTr="004638C4">
        <w:trPr>
          <w:trHeight w:val="1890"/>
        </w:trPr>
        <w:tc>
          <w:tcPr>
            <w:tcW w:w="802" w:type="dxa"/>
            <w:tcMar>
              <w:left w:w="105" w:type="dxa"/>
              <w:right w:w="105" w:type="dxa"/>
            </w:tcMar>
          </w:tcPr>
          <w:p w14:paraId="4436C344" w14:textId="03C1FE3D" w:rsidR="004342A1" w:rsidRPr="004B13FB" w:rsidRDefault="01F00D6D" w:rsidP="01F00D6D">
            <w:pPr>
              <w:rPr>
                <w:rFonts w:ascii="Calibri" w:eastAsiaTheme="minorEastAsia" w:hAnsi="Calibri" w:cs="Calibri"/>
                <w:sz w:val="22"/>
                <w:szCs w:val="22"/>
              </w:rPr>
            </w:pPr>
            <w:r w:rsidRPr="004B13FB">
              <w:rPr>
                <w:rFonts w:ascii="Calibri" w:eastAsiaTheme="minorEastAsia" w:hAnsi="Calibri" w:cs="Calibri"/>
                <w:sz w:val="22"/>
                <w:szCs w:val="22"/>
              </w:rPr>
              <w:t>12/3</w:t>
            </w:r>
          </w:p>
        </w:tc>
        <w:tc>
          <w:tcPr>
            <w:tcW w:w="1470" w:type="dxa"/>
            <w:tcMar>
              <w:left w:w="105" w:type="dxa"/>
              <w:right w:w="105" w:type="dxa"/>
            </w:tcMar>
          </w:tcPr>
          <w:p w14:paraId="58B89DCB" w14:textId="77777777" w:rsidR="004342A1" w:rsidRPr="004B13FB" w:rsidRDefault="01F00D6D" w:rsidP="01F00D6D">
            <w:pPr>
              <w:rPr>
                <w:rFonts w:ascii="Calibri" w:eastAsiaTheme="minorEastAsia" w:hAnsi="Calibri" w:cs="Calibri"/>
                <w:sz w:val="22"/>
                <w:szCs w:val="22"/>
              </w:rPr>
            </w:pPr>
            <w:r w:rsidRPr="004B13FB">
              <w:rPr>
                <w:rFonts w:ascii="Calibri" w:eastAsiaTheme="minorEastAsia" w:hAnsi="Calibri" w:cs="Calibri"/>
                <w:sz w:val="22"/>
                <w:szCs w:val="22"/>
              </w:rPr>
              <w:t>Success Story</w:t>
            </w:r>
          </w:p>
          <w:p w14:paraId="58A77B05" w14:textId="77777777" w:rsidR="004342A1" w:rsidRPr="004B13FB" w:rsidRDefault="004342A1" w:rsidP="01F00D6D">
            <w:pPr>
              <w:rPr>
                <w:rFonts w:ascii="Calibri" w:eastAsiaTheme="minorEastAsia" w:hAnsi="Calibri" w:cs="Calibri"/>
                <w:sz w:val="22"/>
                <w:szCs w:val="22"/>
              </w:rPr>
            </w:pPr>
          </w:p>
        </w:tc>
        <w:tc>
          <w:tcPr>
            <w:tcW w:w="3210" w:type="dxa"/>
            <w:tcMar>
              <w:left w:w="105" w:type="dxa"/>
              <w:right w:w="105" w:type="dxa"/>
            </w:tcMar>
          </w:tcPr>
          <w:p w14:paraId="2881EC2D" w14:textId="416824E4" w:rsidR="00592E54" w:rsidRPr="004B13FB" w:rsidRDefault="34CEAD11" w:rsidP="34CEAD11">
            <w:pPr>
              <w:rPr>
                <w:rFonts w:ascii="Calibri" w:eastAsiaTheme="minorEastAsia" w:hAnsi="Calibri" w:cs="Calibri"/>
                <w:sz w:val="22"/>
                <w:szCs w:val="22"/>
              </w:rPr>
            </w:pPr>
            <w:r w:rsidRPr="34CEAD11">
              <w:rPr>
                <w:rFonts w:ascii="Calibri" w:eastAsia="Calibri" w:hAnsi="Calibri" w:cs="Calibri"/>
                <w:color w:val="000000" w:themeColor="text1"/>
                <w:sz w:val="22"/>
                <w:szCs w:val="22"/>
              </w:rPr>
              <w:t xml:space="preserve">Washington’s commitment to environmental justice is paying off. The U.S. Environmental Protection Agency (EPA) has awarded the Washington State Department of Commerce more than $156 million to help low-income and disadvantaged communities access solar power. </w:t>
            </w:r>
            <w:r w:rsidRPr="34CEAD11">
              <w:rPr>
                <w:rFonts w:ascii="Calibri" w:eastAsia="Calibri" w:hAnsi="Calibri" w:cs="Calibri"/>
                <w:sz w:val="22"/>
                <w:szCs w:val="22"/>
              </w:rPr>
              <w:t xml:space="preserve"> Learn more and discover your </w:t>
            </w:r>
            <w:r w:rsidRPr="34CEAD11">
              <w:rPr>
                <w:rFonts w:ascii="Calibri" w:eastAsia="Calibri" w:hAnsi="Calibri" w:cs="Calibri"/>
                <w:sz w:val="22"/>
                <w:szCs w:val="22"/>
              </w:rPr>
              <w:lastRenderedPageBreak/>
              <w:t xml:space="preserve">own funding opportunities at </w:t>
            </w:r>
            <w:hyperlink r:id="rId52">
              <w:r w:rsidR="00FF51B9">
                <w:rPr>
                  <w:rStyle w:val="Hyperlink"/>
                  <w:rFonts w:ascii="Calibri" w:eastAsiaTheme="minorEastAsia" w:hAnsi="Calibri" w:cs="Calibri"/>
                  <w:sz w:val="22"/>
                  <w:szCs w:val="22"/>
                </w:rPr>
                <w:t>FundHub.WA.gov</w:t>
              </w:r>
            </w:hyperlink>
            <w:r w:rsidRPr="34CEAD11">
              <w:rPr>
                <w:rFonts w:ascii="Calibri" w:eastAsiaTheme="minorEastAsia" w:hAnsi="Calibri" w:cs="Calibri"/>
                <w:sz w:val="22"/>
                <w:szCs w:val="22"/>
              </w:rPr>
              <w:t xml:space="preserve"> </w:t>
            </w:r>
          </w:p>
          <w:p w14:paraId="7E5A3DA2" w14:textId="23E50EB2" w:rsidR="004342A1" w:rsidRPr="004B13FB" w:rsidRDefault="004342A1" w:rsidP="3CB3651A">
            <w:pPr>
              <w:keepNext/>
              <w:rPr>
                <w:rFonts w:ascii="Calibri" w:eastAsiaTheme="minorEastAsia" w:hAnsi="Calibri" w:cs="Calibri"/>
                <w:sz w:val="22"/>
                <w:szCs w:val="22"/>
              </w:rPr>
            </w:pPr>
            <w:r w:rsidRPr="004B13FB">
              <w:rPr>
                <w:rFonts w:ascii="Calibri" w:hAnsi="Calibri" w:cs="Calibri"/>
                <w:sz w:val="22"/>
                <w:szCs w:val="22"/>
              </w:rPr>
              <w:br/>
            </w:r>
            <w:r w:rsidRPr="004B13FB">
              <w:rPr>
                <w:rFonts w:ascii="Calibri" w:hAnsi="Calibri" w:cs="Calibri"/>
                <w:sz w:val="22"/>
                <w:szCs w:val="22"/>
              </w:rPr>
              <w:br/>
            </w:r>
            <w:r w:rsidR="3CB3651A" w:rsidRPr="004B13FB">
              <w:rPr>
                <w:rFonts w:ascii="Calibri" w:eastAsia="Calibri" w:hAnsi="Calibri" w:cs="Calibri"/>
                <w:sz w:val="22"/>
                <w:szCs w:val="22"/>
              </w:rPr>
              <w:t xml:space="preserve">#FundHubWA </w:t>
            </w:r>
            <w:r w:rsidR="3CB3651A" w:rsidRPr="004B13FB">
              <w:rPr>
                <w:rFonts w:ascii="Calibri" w:eastAsiaTheme="minorEastAsia" w:hAnsi="Calibri" w:cs="Calibri"/>
                <w:sz w:val="22"/>
                <w:szCs w:val="22"/>
              </w:rPr>
              <w:t xml:space="preserve"> </w:t>
            </w:r>
          </w:p>
          <w:p w14:paraId="2C275120" w14:textId="77777777" w:rsidR="004342A1" w:rsidRPr="004B13FB" w:rsidRDefault="004342A1" w:rsidP="01F00D6D">
            <w:pPr>
              <w:rPr>
                <w:rFonts w:ascii="Calibri" w:eastAsiaTheme="minorEastAsia" w:hAnsi="Calibri" w:cs="Calibri"/>
                <w:sz w:val="22"/>
                <w:szCs w:val="22"/>
              </w:rPr>
            </w:pPr>
          </w:p>
        </w:tc>
        <w:tc>
          <w:tcPr>
            <w:tcW w:w="3060" w:type="dxa"/>
          </w:tcPr>
          <w:p w14:paraId="3D5844AB" w14:textId="34B7D027" w:rsidR="004342A1" w:rsidRPr="004B13FB" w:rsidRDefault="34CEAD11" w:rsidP="12AFD802">
            <w:pPr>
              <w:spacing w:line="259" w:lineRule="auto"/>
              <w:rPr>
                <w:rFonts w:ascii="Calibri" w:eastAsia="Calibri" w:hAnsi="Calibri" w:cs="Calibri"/>
                <w:sz w:val="22"/>
                <w:szCs w:val="22"/>
              </w:rPr>
            </w:pPr>
            <w:r w:rsidRPr="34CEAD11">
              <w:rPr>
                <w:rFonts w:ascii="Calibri" w:eastAsia="Calibri" w:hAnsi="Calibri" w:cs="Calibri"/>
                <w:color w:val="000000" w:themeColor="text1"/>
                <w:sz w:val="22"/>
                <w:szCs w:val="22"/>
              </w:rPr>
              <w:lastRenderedPageBreak/>
              <w:t xml:space="preserve">Washington’s commitment to environmental justice is paying off. The U.S. Environmental Protection Agency (EPA) has awarded the Washington State Department of Commerce more than $156 million to help low-income and disadvantaged communities access solar power. </w:t>
            </w:r>
            <w:r w:rsidRPr="34CEAD11">
              <w:rPr>
                <w:rFonts w:ascii="Calibri" w:eastAsia="Calibri" w:hAnsi="Calibri" w:cs="Calibri"/>
                <w:sz w:val="22"/>
                <w:szCs w:val="22"/>
              </w:rPr>
              <w:t xml:space="preserve">Learn more and </w:t>
            </w:r>
            <w:r w:rsidRPr="34CEAD11">
              <w:rPr>
                <w:rFonts w:ascii="Calibri" w:eastAsia="Calibri" w:hAnsi="Calibri" w:cs="Calibri"/>
                <w:sz w:val="22"/>
                <w:szCs w:val="22"/>
              </w:rPr>
              <w:lastRenderedPageBreak/>
              <w:t xml:space="preserve">discover your own funding opportunities at </w:t>
            </w:r>
            <w:proofErr w:type="spellStart"/>
            <w:r w:rsidRPr="34CEAD11">
              <w:rPr>
                <w:rFonts w:ascii="Calibri" w:eastAsia="Calibri" w:hAnsi="Calibri" w:cs="Calibri"/>
                <w:sz w:val="22"/>
                <w:szCs w:val="22"/>
              </w:rPr>
              <w:t>FundHubWA</w:t>
            </w:r>
            <w:proofErr w:type="spellEnd"/>
            <w:r w:rsidRPr="34CEAD11">
              <w:rPr>
                <w:rFonts w:ascii="Calibri" w:eastAsia="Calibri" w:hAnsi="Calibri" w:cs="Calibri"/>
                <w:sz w:val="22"/>
                <w:szCs w:val="22"/>
              </w:rPr>
              <w:t xml:space="preserve"> (link in bio).</w:t>
            </w:r>
          </w:p>
          <w:p w14:paraId="768C74A4" w14:textId="63429B93" w:rsidR="004342A1" w:rsidRPr="004B13FB" w:rsidRDefault="004342A1" w:rsidP="12AFD802">
            <w:pPr>
              <w:spacing w:line="259" w:lineRule="auto"/>
              <w:rPr>
                <w:rFonts w:ascii="Calibri" w:eastAsia="Calibri" w:hAnsi="Calibri" w:cs="Calibri"/>
                <w:sz w:val="22"/>
                <w:szCs w:val="22"/>
              </w:rPr>
            </w:pPr>
          </w:p>
          <w:p w14:paraId="0BAA9A26" w14:textId="38C44BB5" w:rsidR="004342A1" w:rsidRPr="004B13FB" w:rsidRDefault="12AFD802" w:rsidP="12AFD802">
            <w:pPr>
              <w:spacing w:line="259" w:lineRule="auto"/>
              <w:rPr>
                <w:rFonts w:ascii="Calibri" w:eastAsiaTheme="minorEastAsia" w:hAnsi="Calibri" w:cs="Calibri"/>
                <w:noProof/>
                <w:sz w:val="22"/>
                <w:szCs w:val="22"/>
              </w:rPr>
            </w:pPr>
            <w:r w:rsidRPr="004B13FB">
              <w:rPr>
                <w:rFonts w:ascii="Calibri" w:eastAsiaTheme="minorEastAsia" w:hAnsi="Calibri" w:cs="Calibri"/>
                <w:noProof/>
                <w:sz w:val="22"/>
                <w:szCs w:val="22"/>
              </w:rPr>
              <w:t xml:space="preserve">#FundHubWA #FundingOpportunities  </w:t>
            </w:r>
          </w:p>
          <w:p w14:paraId="79FF783A" w14:textId="184EB79A" w:rsidR="004342A1" w:rsidRPr="004B13FB" w:rsidRDefault="12AFD802" w:rsidP="12AFD802">
            <w:pPr>
              <w:spacing w:line="259" w:lineRule="auto"/>
              <w:rPr>
                <w:rFonts w:ascii="Calibri" w:eastAsiaTheme="minorEastAsia" w:hAnsi="Calibri" w:cs="Calibri"/>
                <w:noProof/>
                <w:sz w:val="22"/>
                <w:szCs w:val="22"/>
              </w:rPr>
            </w:pPr>
            <w:r w:rsidRPr="004B13FB">
              <w:rPr>
                <w:rFonts w:ascii="Calibri" w:eastAsiaTheme="minorEastAsia" w:hAnsi="Calibri" w:cs="Calibri"/>
                <w:sz w:val="22"/>
                <w:szCs w:val="22"/>
              </w:rPr>
              <w:t>#EnergyEfficiency</w:t>
            </w:r>
          </w:p>
          <w:p w14:paraId="75C305BD" w14:textId="4014E23A" w:rsidR="004342A1" w:rsidRPr="004B13FB" w:rsidRDefault="12AFD802" w:rsidP="12AFD802">
            <w:pPr>
              <w:spacing w:line="259" w:lineRule="auto"/>
              <w:rPr>
                <w:rFonts w:ascii="Calibri" w:eastAsiaTheme="minorEastAsia" w:hAnsi="Calibri" w:cs="Calibri"/>
                <w:noProof/>
                <w:sz w:val="22"/>
                <w:szCs w:val="22"/>
              </w:rPr>
            </w:pPr>
            <w:r w:rsidRPr="004B13FB">
              <w:rPr>
                <w:rFonts w:ascii="Calibri" w:eastAsiaTheme="minorEastAsia" w:hAnsi="Calibri" w:cs="Calibri"/>
                <w:sz w:val="22"/>
                <w:szCs w:val="22"/>
              </w:rPr>
              <w:t>#CleanEnergy</w:t>
            </w:r>
          </w:p>
          <w:p w14:paraId="04B5104C" w14:textId="2BD06300" w:rsidR="004342A1" w:rsidRPr="004B13FB" w:rsidRDefault="12AFD802" w:rsidP="12AFD802">
            <w:pPr>
              <w:spacing w:line="259" w:lineRule="auto"/>
              <w:rPr>
                <w:rFonts w:ascii="Calibri" w:eastAsiaTheme="minorEastAsia" w:hAnsi="Calibri" w:cs="Calibri"/>
                <w:sz w:val="22"/>
                <w:szCs w:val="22"/>
              </w:rPr>
            </w:pPr>
            <w:r w:rsidRPr="004B13FB">
              <w:rPr>
                <w:rFonts w:ascii="Calibri" w:eastAsiaTheme="minorEastAsia" w:hAnsi="Calibri" w:cs="Calibri"/>
                <w:sz w:val="22"/>
                <w:szCs w:val="22"/>
              </w:rPr>
              <w:t>#WAGrants</w:t>
            </w:r>
          </w:p>
        </w:tc>
        <w:tc>
          <w:tcPr>
            <w:tcW w:w="2348" w:type="dxa"/>
          </w:tcPr>
          <w:p w14:paraId="491CE75F" w14:textId="10087FD7" w:rsidR="00592E54" w:rsidRPr="004B13FB" w:rsidRDefault="13A6F0C6" w:rsidP="34CEAD11">
            <w:pPr>
              <w:rPr>
                <w:rFonts w:ascii="Calibri" w:eastAsiaTheme="minorEastAsia" w:hAnsi="Calibri" w:cs="Calibri"/>
                <w:sz w:val="22"/>
                <w:szCs w:val="22"/>
              </w:rPr>
            </w:pPr>
            <w:r w:rsidRPr="13A6F0C6">
              <w:rPr>
                <w:rFonts w:ascii="Calibri" w:eastAsiaTheme="minorEastAsia" w:hAnsi="Calibri" w:cs="Calibri"/>
                <w:sz w:val="22"/>
                <w:szCs w:val="22"/>
              </w:rPr>
              <w:lastRenderedPageBreak/>
              <w:t xml:space="preserve">From the blog: </w:t>
            </w:r>
            <w:r w:rsidRPr="13A6F0C6">
              <w:rPr>
                <w:rFonts w:ascii="Calibri" w:eastAsiaTheme="minorEastAsia" w:hAnsi="Calibri" w:cs="Calibri"/>
                <w:color w:val="000000" w:themeColor="text1"/>
                <w:sz w:val="22"/>
                <w:szCs w:val="22"/>
              </w:rPr>
              <w:t xml:space="preserve">Washington state to receive more than $156 million for residential solar. </w:t>
            </w:r>
            <w:r w:rsidRPr="13A6F0C6">
              <w:rPr>
                <w:rFonts w:ascii="Calibri" w:eastAsia="Calibri" w:hAnsi="Calibri" w:cs="Calibri"/>
                <w:sz w:val="22"/>
                <w:szCs w:val="22"/>
              </w:rPr>
              <w:t xml:space="preserve">Learn more and discover your own funding opportunities at </w:t>
            </w:r>
            <w:hyperlink r:id="rId53">
              <w:r w:rsidR="00FF51B9">
                <w:rPr>
                  <w:rStyle w:val="Hyperlink"/>
                  <w:rFonts w:ascii="Calibri" w:eastAsiaTheme="minorEastAsia" w:hAnsi="Calibri" w:cs="Calibri"/>
                  <w:sz w:val="22"/>
                  <w:szCs w:val="22"/>
                </w:rPr>
                <w:t>FundHub.WA.gov</w:t>
              </w:r>
            </w:hyperlink>
            <w:r w:rsidRPr="13A6F0C6">
              <w:rPr>
                <w:rFonts w:ascii="Calibri" w:eastAsiaTheme="minorEastAsia" w:hAnsi="Calibri" w:cs="Calibri"/>
                <w:sz w:val="22"/>
                <w:szCs w:val="22"/>
              </w:rPr>
              <w:t xml:space="preserve"> </w:t>
            </w:r>
          </w:p>
          <w:p w14:paraId="0121128B" w14:textId="11040442" w:rsidR="004342A1" w:rsidRPr="004B13FB" w:rsidRDefault="004342A1" w:rsidP="12AFD802">
            <w:pPr>
              <w:spacing w:line="259" w:lineRule="auto"/>
              <w:rPr>
                <w:rFonts w:ascii="Calibri" w:eastAsia="Calibri" w:hAnsi="Calibri" w:cs="Calibri"/>
                <w:sz w:val="22"/>
                <w:szCs w:val="22"/>
              </w:rPr>
            </w:pPr>
          </w:p>
          <w:p w14:paraId="5FDCC077" w14:textId="74DCF3B9" w:rsidR="004342A1" w:rsidRPr="004B13FB" w:rsidRDefault="004342A1" w:rsidP="12AFD802">
            <w:pPr>
              <w:spacing w:line="259" w:lineRule="auto"/>
              <w:rPr>
                <w:rFonts w:ascii="Calibri" w:eastAsia="Calibri" w:hAnsi="Calibri" w:cs="Calibri"/>
                <w:sz w:val="22"/>
                <w:szCs w:val="22"/>
              </w:rPr>
            </w:pPr>
          </w:p>
          <w:p w14:paraId="16577FB0" w14:textId="2E55DED2" w:rsidR="004342A1" w:rsidRPr="004B13FB" w:rsidRDefault="12AFD802" w:rsidP="12AFD802">
            <w:pPr>
              <w:spacing w:line="259" w:lineRule="auto"/>
              <w:rPr>
                <w:rFonts w:ascii="Calibri" w:eastAsiaTheme="minorEastAsia" w:hAnsi="Calibri" w:cs="Calibri"/>
                <w:noProof/>
                <w:sz w:val="22"/>
                <w:szCs w:val="22"/>
              </w:rPr>
            </w:pPr>
            <w:r w:rsidRPr="004B13FB">
              <w:rPr>
                <w:rFonts w:ascii="Calibri" w:eastAsiaTheme="minorEastAsia" w:hAnsi="Calibri" w:cs="Calibri"/>
                <w:noProof/>
                <w:sz w:val="22"/>
                <w:szCs w:val="22"/>
              </w:rPr>
              <w:t>#FundHubWA</w:t>
            </w:r>
          </w:p>
          <w:p w14:paraId="35C532D3" w14:textId="2C11ABEE" w:rsidR="004342A1" w:rsidRPr="004B13FB" w:rsidRDefault="004342A1" w:rsidP="12AFD802">
            <w:pPr>
              <w:spacing w:line="259" w:lineRule="auto"/>
              <w:rPr>
                <w:rFonts w:ascii="Calibri" w:eastAsia="Calibri" w:hAnsi="Calibri" w:cs="Calibri"/>
                <w:sz w:val="22"/>
                <w:szCs w:val="22"/>
              </w:rPr>
            </w:pPr>
          </w:p>
        </w:tc>
        <w:tc>
          <w:tcPr>
            <w:tcW w:w="2700" w:type="dxa"/>
            <w:tcMar>
              <w:left w:w="105" w:type="dxa"/>
              <w:right w:w="105" w:type="dxa"/>
            </w:tcMar>
          </w:tcPr>
          <w:p w14:paraId="7B5FF816" w14:textId="1832A7BC" w:rsidR="00D81EA9" w:rsidRPr="004B13FB" w:rsidRDefault="009A43D7" w:rsidP="74233924">
            <w:pPr>
              <w:spacing w:line="259" w:lineRule="auto"/>
              <w:rPr>
                <w:rFonts w:ascii="Calibri" w:eastAsiaTheme="minorEastAsia" w:hAnsi="Calibri" w:cs="Calibri"/>
                <w:sz w:val="22"/>
                <w:szCs w:val="22"/>
              </w:rPr>
            </w:pPr>
            <w:r>
              <w:rPr>
                <w:rFonts w:ascii="Calibri" w:eastAsiaTheme="minorEastAsia" w:hAnsi="Calibri" w:cs="Calibri"/>
                <w:sz w:val="22"/>
                <w:szCs w:val="22"/>
              </w:rPr>
              <w:lastRenderedPageBreak/>
              <w:t xml:space="preserve"> </w:t>
            </w:r>
            <w:r w:rsidR="006F5BC6">
              <w:rPr>
                <w:rFonts w:ascii="Calibri" w:eastAsiaTheme="minorEastAsia" w:hAnsi="Calibri" w:cs="Calibri"/>
                <w:noProof/>
                <w:sz w:val="22"/>
                <w:szCs w:val="22"/>
              </w:rPr>
              <w:drawing>
                <wp:inline distT="0" distB="0" distL="0" distR="0" wp14:anchorId="6A5996FC" wp14:editId="215EB821">
                  <wp:extent cx="1581150" cy="1581150"/>
                  <wp:effectExtent l="0" t="0" r="6350" b="6350"/>
                  <wp:docPr id="64743323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433239" name="Picture 11"/>
                          <pic:cNvPicPr/>
                        </pic:nvPicPr>
                        <pic:blipFill>
                          <a:blip r:embed="rId54" cstate="print">
                            <a:extLst>
                              <a:ext uri="{28A0092B-C50C-407E-A947-70E740481C1C}">
                                <a14:useLocalDpi xmlns:a14="http://schemas.microsoft.com/office/drawing/2010/main" val="0"/>
                              </a:ext>
                            </a:extLst>
                          </a:blip>
                          <a:stretch>
                            <a:fillRect/>
                          </a:stretch>
                        </pic:blipFill>
                        <pic:spPr>
                          <a:xfrm>
                            <a:off x="0" y="0"/>
                            <a:ext cx="1581150" cy="1581150"/>
                          </a:xfrm>
                          <a:prstGeom prst="rect">
                            <a:avLst/>
                          </a:prstGeom>
                        </pic:spPr>
                      </pic:pic>
                    </a:graphicData>
                  </a:graphic>
                </wp:inline>
              </w:drawing>
            </w:r>
          </w:p>
        </w:tc>
      </w:tr>
      <w:tr w:rsidR="004342A1" w:rsidRPr="004B13FB" w14:paraId="39E9384C" w14:textId="77777777" w:rsidTr="004638C4">
        <w:trPr>
          <w:trHeight w:val="1890"/>
        </w:trPr>
        <w:tc>
          <w:tcPr>
            <w:tcW w:w="802" w:type="dxa"/>
            <w:tcMar>
              <w:left w:w="105" w:type="dxa"/>
              <w:right w:w="105" w:type="dxa"/>
            </w:tcMar>
          </w:tcPr>
          <w:p w14:paraId="28AD8E05" w14:textId="6B2730F0" w:rsidR="004342A1" w:rsidRPr="004B13FB" w:rsidRDefault="01F00D6D" w:rsidP="01F00D6D">
            <w:pPr>
              <w:rPr>
                <w:rFonts w:ascii="Calibri" w:eastAsiaTheme="minorEastAsia" w:hAnsi="Calibri" w:cs="Calibri"/>
                <w:sz w:val="22"/>
                <w:szCs w:val="22"/>
              </w:rPr>
            </w:pPr>
            <w:r w:rsidRPr="004B13FB">
              <w:rPr>
                <w:rFonts w:ascii="Calibri" w:eastAsiaTheme="minorEastAsia" w:hAnsi="Calibri" w:cs="Calibri"/>
                <w:sz w:val="22"/>
                <w:szCs w:val="22"/>
              </w:rPr>
              <w:t>12/10</w:t>
            </w:r>
          </w:p>
        </w:tc>
        <w:tc>
          <w:tcPr>
            <w:tcW w:w="1470" w:type="dxa"/>
            <w:tcMar>
              <w:left w:w="105" w:type="dxa"/>
              <w:right w:w="105" w:type="dxa"/>
            </w:tcMar>
          </w:tcPr>
          <w:p w14:paraId="032552E8" w14:textId="0C158728" w:rsidR="004342A1" w:rsidRPr="004B13FB" w:rsidRDefault="12AFD802" w:rsidP="12AFD802">
            <w:pPr>
              <w:rPr>
                <w:rFonts w:ascii="Calibri" w:eastAsiaTheme="minorEastAsia" w:hAnsi="Calibri" w:cs="Calibri"/>
                <w:sz w:val="22"/>
                <w:szCs w:val="22"/>
              </w:rPr>
            </w:pPr>
            <w:r w:rsidRPr="004B13FB">
              <w:rPr>
                <w:rFonts w:ascii="Calibri" w:eastAsiaTheme="minorEastAsia" w:hAnsi="Calibri" w:cs="Calibri"/>
                <w:sz w:val="22"/>
                <w:szCs w:val="22"/>
              </w:rPr>
              <w:t>Support &amp; Resources / FAQ</w:t>
            </w:r>
          </w:p>
          <w:p w14:paraId="774EB88E" w14:textId="77777777" w:rsidR="004342A1" w:rsidRPr="004B13FB" w:rsidRDefault="004342A1" w:rsidP="01F00D6D">
            <w:pPr>
              <w:rPr>
                <w:rFonts w:ascii="Calibri" w:eastAsiaTheme="minorEastAsia" w:hAnsi="Calibri" w:cs="Calibri"/>
                <w:sz w:val="22"/>
                <w:szCs w:val="22"/>
              </w:rPr>
            </w:pPr>
          </w:p>
        </w:tc>
        <w:tc>
          <w:tcPr>
            <w:tcW w:w="3210" w:type="dxa"/>
            <w:tcMar>
              <w:left w:w="105" w:type="dxa"/>
              <w:right w:w="105" w:type="dxa"/>
            </w:tcMar>
          </w:tcPr>
          <w:p w14:paraId="719CFF4D" w14:textId="41246E8E" w:rsidR="00592E54" w:rsidRPr="004B13FB" w:rsidRDefault="34CEAD11" w:rsidP="34CEAD11">
            <w:pPr>
              <w:rPr>
                <w:rFonts w:ascii="Calibri" w:eastAsiaTheme="minorEastAsia" w:hAnsi="Calibri" w:cs="Calibri"/>
                <w:sz w:val="22"/>
                <w:szCs w:val="22"/>
              </w:rPr>
            </w:pPr>
            <w:r w:rsidRPr="34CEAD11">
              <w:rPr>
                <w:rFonts w:ascii="Calibri" w:eastAsia="Calibri" w:hAnsi="Calibri" w:cs="Calibri"/>
                <w:sz w:val="22"/>
                <w:szCs w:val="22"/>
              </w:rPr>
              <w:t xml:space="preserve">Navigating climate and community funding opportunities can feel overwhelming, but it doesn’t have to be. If you have questions about how to use </w:t>
            </w:r>
            <w:proofErr w:type="spellStart"/>
            <w:r w:rsidRPr="34CEAD11">
              <w:rPr>
                <w:rFonts w:ascii="Calibri" w:eastAsia="Calibri" w:hAnsi="Calibri" w:cs="Calibri"/>
                <w:sz w:val="22"/>
                <w:szCs w:val="22"/>
              </w:rPr>
              <w:t>FundHubWA</w:t>
            </w:r>
            <w:proofErr w:type="spellEnd"/>
            <w:r w:rsidRPr="34CEAD11">
              <w:rPr>
                <w:rFonts w:ascii="Calibri" w:eastAsia="Calibri" w:hAnsi="Calibri" w:cs="Calibri"/>
                <w:sz w:val="22"/>
                <w:szCs w:val="22"/>
              </w:rPr>
              <w:t xml:space="preserve"> to find funding opportunities, our FAQ page is a great place to start. Visit </w:t>
            </w:r>
            <w:hyperlink r:id="rId55">
              <w:r w:rsidR="00FF51B9">
                <w:rPr>
                  <w:rStyle w:val="Hyperlink"/>
                  <w:rFonts w:ascii="Calibri" w:eastAsiaTheme="minorEastAsia" w:hAnsi="Calibri" w:cs="Calibri"/>
                  <w:sz w:val="22"/>
                  <w:szCs w:val="22"/>
                </w:rPr>
                <w:t>FundHub.WA.gov</w:t>
              </w:r>
            </w:hyperlink>
            <w:r w:rsidRPr="34CEAD11">
              <w:rPr>
                <w:rFonts w:ascii="Calibri" w:eastAsiaTheme="minorEastAsia" w:hAnsi="Calibri" w:cs="Calibri"/>
                <w:sz w:val="22"/>
                <w:szCs w:val="22"/>
              </w:rPr>
              <w:t xml:space="preserve"> </w:t>
            </w:r>
          </w:p>
          <w:p w14:paraId="0A5A815D" w14:textId="4499B976" w:rsidR="004342A1" w:rsidRPr="004B13FB" w:rsidRDefault="3CB3651A" w:rsidP="3CB3651A">
            <w:pPr>
              <w:spacing w:line="259" w:lineRule="auto"/>
              <w:rPr>
                <w:rFonts w:ascii="Calibri" w:eastAsiaTheme="minorEastAsia" w:hAnsi="Calibri" w:cs="Calibri"/>
                <w:sz w:val="22"/>
                <w:szCs w:val="22"/>
              </w:rPr>
            </w:pPr>
            <w:r w:rsidRPr="004B13FB">
              <w:rPr>
                <w:rFonts w:ascii="Calibri" w:eastAsia="Calibri" w:hAnsi="Calibri" w:cs="Calibri"/>
                <w:sz w:val="22"/>
                <w:szCs w:val="22"/>
              </w:rPr>
              <w:t xml:space="preserve">for more information. </w:t>
            </w:r>
          </w:p>
          <w:p w14:paraId="63E67CBD" w14:textId="2AFED6DF" w:rsidR="004342A1" w:rsidRPr="004B13FB" w:rsidRDefault="004342A1" w:rsidP="504AC256">
            <w:pPr>
              <w:rPr>
                <w:rFonts w:ascii="Calibri" w:eastAsiaTheme="minorEastAsia" w:hAnsi="Calibri" w:cs="Calibri"/>
                <w:sz w:val="22"/>
                <w:szCs w:val="22"/>
              </w:rPr>
            </w:pPr>
          </w:p>
          <w:p w14:paraId="220B1394" w14:textId="264B2D4F" w:rsidR="004342A1" w:rsidRPr="004B13FB" w:rsidRDefault="004342A1" w:rsidP="504AC256">
            <w:pPr>
              <w:rPr>
                <w:rFonts w:ascii="Calibri" w:eastAsiaTheme="minorEastAsia" w:hAnsi="Calibri" w:cs="Calibri"/>
                <w:sz w:val="22"/>
                <w:szCs w:val="22"/>
              </w:rPr>
            </w:pPr>
          </w:p>
        </w:tc>
        <w:tc>
          <w:tcPr>
            <w:tcW w:w="3060" w:type="dxa"/>
          </w:tcPr>
          <w:p w14:paraId="2D295F2C" w14:textId="18CF3AA2" w:rsidR="004342A1" w:rsidRPr="004B13FB" w:rsidRDefault="34CEAD11" w:rsidP="34CEAD11">
            <w:pPr>
              <w:spacing w:line="259" w:lineRule="auto"/>
              <w:rPr>
                <w:rFonts w:ascii="Calibri" w:eastAsiaTheme="minorEastAsia" w:hAnsi="Calibri" w:cs="Calibri"/>
                <w:noProof/>
                <w:sz w:val="22"/>
                <w:szCs w:val="22"/>
              </w:rPr>
            </w:pPr>
            <w:r w:rsidRPr="34CEAD11">
              <w:rPr>
                <w:rFonts w:ascii="Calibri" w:eastAsiaTheme="minorEastAsia" w:hAnsi="Calibri" w:cs="Calibri"/>
                <w:sz w:val="22"/>
                <w:szCs w:val="22"/>
              </w:rPr>
              <w:t xml:space="preserve">Questions about climate and community funding opportunities across WA? Visit the </w:t>
            </w:r>
            <w:proofErr w:type="spellStart"/>
            <w:r w:rsidRPr="34CEAD11">
              <w:rPr>
                <w:rFonts w:ascii="Calibri" w:eastAsiaTheme="minorEastAsia" w:hAnsi="Calibri" w:cs="Calibri"/>
                <w:sz w:val="22"/>
                <w:szCs w:val="22"/>
              </w:rPr>
              <w:t>FundHubWA</w:t>
            </w:r>
            <w:proofErr w:type="spellEnd"/>
            <w:r w:rsidRPr="34CEAD11">
              <w:rPr>
                <w:rFonts w:ascii="Calibri" w:eastAsiaTheme="minorEastAsia" w:hAnsi="Calibri" w:cs="Calibri"/>
                <w:sz w:val="22"/>
                <w:szCs w:val="22"/>
              </w:rPr>
              <w:t xml:space="preserve"> FAQ page (link in bio) to learn more about how to use the portal, eligibility and more. </w:t>
            </w:r>
            <w:r w:rsidR="12AFD802">
              <w:br/>
            </w:r>
            <w:r w:rsidR="12AFD802">
              <w:br/>
            </w:r>
            <w:r w:rsidRPr="34CEAD11">
              <w:rPr>
                <w:rFonts w:ascii="Calibri" w:eastAsiaTheme="minorEastAsia" w:hAnsi="Calibri" w:cs="Calibri"/>
                <w:noProof/>
                <w:sz w:val="22"/>
                <w:szCs w:val="22"/>
              </w:rPr>
              <w:t xml:space="preserve">#FundHubWA #FundingOpportunities  </w:t>
            </w:r>
          </w:p>
          <w:p w14:paraId="76964E9B" w14:textId="184EB79A" w:rsidR="004342A1" w:rsidRPr="004B13FB" w:rsidRDefault="12AFD802" w:rsidP="12AFD802">
            <w:pPr>
              <w:spacing w:line="259" w:lineRule="auto"/>
              <w:rPr>
                <w:rFonts w:ascii="Calibri" w:eastAsiaTheme="minorEastAsia" w:hAnsi="Calibri" w:cs="Calibri"/>
                <w:noProof/>
                <w:sz w:val="22"/>
                <w:szCs w:val="22"/>
              </w:rPr>
            </w:pPr>
            <w:r w:rsidRPr="004B13FB">
              <w:rPr>
                <w:rFonts w:ascii="Calibri" w:eastAsiaTheme="minorEastAsia" w:hAnsi="Calibri" w:cs="Calibri"/>
                <w:sz w:val="22"/>
                <w:szCs w:val="22"/>
              </w:rPr>
              <w:t>#EnergyEfficiency</w:t>
            </w:r>
          </w:p>
          <w:p w14:paraId="4DF324E0" w14:textId="4014E23A" w:rsidR="004342A1" w:rsidRPr="004B13FB" w:rsidRDefault="12AFD802" w:rsidP="12AFD802">
            <w:pPr>
              <w:spacing w:line="259" w:lineRule="auto"/>
              <w:rPr>
                <w:rFonts w:ascii="Calibri" w:eastAsiaTheme="minorEastAsia" w:hAnsi="Calibri" w:cs="Calibri"/>
                <w:noProof/>
                <w:sz w:val="22"/>
                <w:szCs w:val="22"/>
              </w:rPr>
            </w:pPr>
            <w:r w:rsidRPr="004B13FB">
              <w:rPr>
                <w:rFonts w:ascii="Calibri" w:eastAsiaTheme="minorEastAsia" w:hAnsi="Calibri" w:cs="Calibri"/>
                <w:sz w:val="22"/>
                <w:szCs w:val="22"/>
              </w:rPr>
              <w:t>#CleanEnergy</w:t>
            </w:r>
          </w:p>
          <w:p w14:paraId="0C207284" w14:textId="105E2725" w:rsidR="004342A1" w:rsidRPr="004B13FB" w:rsidRDefault="12AFD802" w:rsidP="12AFD802">
            <w:pPr>
              <w:spacing w:line="259" w:lineRule="auto"/>
              <w:rPr>
                <w:rFonts w:ascii="Calibri" w:eastAsiaTheme="minorEastAsia" w:hAnsi="Calibri" w:cs="Calibri"/>
                <w:sz w:val="22"/>
                <w:szCs w:val="22"/>
              </w:rPr>
            </w:pPr>
            <w:r w:rsidRPr="004B13FB">
              <w:rPr>
                <w:rFonts w:ascii="Calibri" w:eastAsiaTheme="minorEastAsia" w:hAnsi="Calibri" w:cs="Calibri"/>
                <w:sz w:val="22"/>
                <w:szCs w:val="22"/>
              </w:rPr>
              <w:t>#WAGrants</w:t>
            </w:r>
          </w:p>
          <w:p w14:paraId="56A3F81C" w14:textId="2DB0E007" w:rsidR="004342A1" w:rsidRPr="004B13FB" w:rsidRDefault="004342A1" w:rsidP="12AFD802">
            <w:pPr>
              <w:spacing w:line="259" w:lineRule="auto"/>
              <w:rPr>
                <w:rFonts w:ascii="Calibri" w:eastAsiaTheme="minorEastAsia" w:hAnsi="Calibri" w:cs="Calibri"/>
                <w:sz w:val="22"/>
                <w:szCs w:val="22"/>
              </w:rPr>
            </w:pPr>
          </w:p>
        </w:tc>
        <w:tc>
          <w:tcPr>
            <w:tcW w:w="2348" w:type="dxa"/>
          </w:tcPr>
          <w:p w14:paraId="765288F0" w14:textId="21B87F1D" w:rsidR="00592E54" w:rsidRPr="004B13FB" w:rsidRDefault="34CEAD11" w:rsidP="34CEAD11">
            <w:pPr>
              <w:rPr>
                <w:rFonts w:ascii="Calibri" w:eastAsiaTheme="minorEastAsia" w:hAnsi="Calibri" w:cs="Calibri"/>
                <w:sz w:val="22"/>
                <w:szCs w:val="22"/>
              </w:rPr>
            </w:pPr>
            <w:r w:rsidRPr="34CEAD11">
              <w:rPr>
                <w:rFonts w:ascii="Calibri" w:eastAsiaTheme="minorEastAsia" w:hAnsi="Calibri" w:cs="Calibri"/>
                <w:sz w:val="22"/>
                <w:szCs w:val="22"/>
              </w:rPr>
              <w:t xml:space="preserve">Questions about funding opportunities across WA? Visit </w:t>
            </w:r>
            <w:hyperlink r:id="rId56">
              <w:r w:rsidR="00FF51B9">
                <w:rPr>
                  <w:rStyle w:val="Hyperlink"/>
                  <w:rFonts w:ascii="Calibri" w:eastAsiaTheme="minorEastAsia" w:hAnsi="Calibri" w:cs="Calibri"/>
                  <w:sz w:val="22"/>
                  <w:szCs w:val="22"/>
                </w:rPr>
                <w:t>FundHub.WA.gov</w:t>
              </w:r>
            </w:hyperlink>
            <w:r w:rsidRPr="34CEAD11">
              <w:rPr>
                <w:rFonts w:ascii="Calibri" w:eastAsiaTheme="minorEastAsia" w:hAnsi="Calibri" w:cs="Calibri"/>
                <w:sz w:val="22"/>
                <w:szCs w:val="22"/>
              </w:rPr>
              <w:t xml:space="preserve"> </w:t>
            </w:r>
          </w:p>
          <w:p w14:paraId="6FD3CE72" w14:textId="39AA4886" w:rsidR="004342A1" w:rsidRPr="004B13FB" w:rsidRDefault="3CB3651A" w:rsidP="3CB3651A">
            <w:pPr>
              <w:spacing w:line="259" w:lineRule="auto"/>
              <w:rPr>
                <w:rFonts w:ascii="Calibri" w:eastAsiaTheme="minorEastAsia" w:hAnsi="Calibri" w:cs="Calibri"/>
                <w:noProof/>
                <w:sz w:val="22"/>
                <w:szCs w:val="22"/>
              </w:rPr>
            </w:pPr>
            <w:r w:rsidRPr="004B13FB">
              <w:rPr>
                <w:rFonts w:ascii="Calibri" w:eastAsiaTheme="minorEastAsia" w:hAnsi="Calibri" w:cs="Calibri"/>
                <w:sz w:val="22"/>
                <w:szCs w:val="22"/>
              </w:rPr>
              <w:t>and our FAQ page to learn more about how to use the portal, eligibility and more.</w:t>
            </w:r>
          </w:p>
          <w:p w14:paraId="3626FB6B" w14:textId="02B234CB" w:rsidR="004342A1" w:rsidRPr="004B13FB" w:rsidRDefault="004342A1" w:rsidP="12AFD802">
            <w:pPr>
              <w:spacing w:line="259" w:lineRule="auto"/>
              <w:rPr>
                <w:rFonts w:ascii="Calibri" w:eastAsiaTheme="minorEastAsia" w:hAnsi="Calibri" w:cs="Calibri"/>
                <w:sz w:val="22"/>
                <w:szCs w:val="22"/>
              </w:rPr>
            </w:pPr>
          </w:p>
          <w:p w14:paraId="3CDCDD6A" w14:textId="2E55DED2" w:rsidR="004342A1" w:rsidRPr="004B13FB" w:rsidRDefault="12AFD802" w:rsidP="12AFD802">
            <w:pPr>
              <w:spacing w:line="259" w:lineRule="auto"/>
              <w:rPr>
                <w:rFonts w:ascii="Calibri" w:eastAsiaTheme="minorEastAsia" w:hAnsi="Calibri" w:cs="Calibri"/>
                <w:noProof/>
                <w:sz w:val="22"/>
                <w:szCs w:val="22"/>
              </w:rPr>
            </w:pPr>
            <w:r w:rsidRPr="004B13FB">
              <w:rPr>
                <w:rFonts w:ascii="Calibri" w:eastAsiaTheme="minorEastAsia" w:hAnsi="Calibri" w:cs="Calibri"/>
                <w:noProof/>
                <w:sz w:val="22"/>
                <w:szCs w:val="22"/>
              </w:rPr>
              <w:t>#FundHubWA</w:t>
            </w:r>
          </w:p>
          <w:p w14:paraId="2C323759" w14:textId="76C5EDC1" w:rsidR="004342A1" w:rsidRPr="004B13FB" w:rsidRDefault="004342A1" w:rsidP="12AFD802">
            <w:pPr>
              <w:spacing w:line="259" w:lineRule="auto"/>
              <w:rPr>
                <w:rFonts w:ascii="Calibri" w:eastAsiaTheme="minorEastAsia" w:hAnsi="Calibri" w:cs="Calibri"/>
                <w:sz w:val="22"/>
                <w:szCs w:val="22"/>
              </w:rPr>
            </w:pPr>
          </w:p>
        </w:tc>
        <w:tc>
          <w:tcPr>
            <w:tcW w:w="2700" w:type="dxa"/>
            <w:tcMar>
              <w:left w:w="105" w:type="dxa"/>
              <w:right w:w="105" w:type="dxa"/>
            </w:tcMar>
          </w:tcPr>
          <w:p w14:paraId="1DFACF23" w14:textId="5BD4661A" w:rsidR="004342A1" w:rsidRPr="004B13FB" w:rsidRDefault="00F905F7" w:rsidP="34CEAD11">
            <w:pPr>
              <w:spacing w:line="259" w:lineRule="auto"/>
              <w:rPr>
                <w:rFonts w:ascii="Calibri" w:eastAsiaTheme="minorEastAsia" w:hAnsi="Calibri" w:cs="Calibri"/>
                <w:sz w:val="22"/>
                <w:szCs w:val="22"/>
              </w:rPr>
            </w:pPr>
            <w:r>
              <w:rPr>
                <w:rFonts w:ascii="Calibri" w:eastAsiaTheme="minorEastAsia" w:hAnsi="Calibri" w:cs="Calibri"/>
                <w:noProof/>
                <w:sz w:val="22"/>
                <w:szCs w:val="22"/>
              </w:rPr>
              <w:drawing>
                <wp:inline distT="0" distB="0" distL="0" distR="0" wp14:anchorId="7E5DDF57" wp14:editId="5FB0EC1B">
                  <wp:extent cx="1581150" cy="1581150"/>
                  <wp:effectExtent l="0" t="0" r="6350" b="6350"/>
                  <wp:docPr id="161435864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358644" name="Picture 13"/>
                          <pic:cNvPicPr/>
                        </pic:nvPicPr>
                        <pic:blipFill>
                          <a:blip r:embed="rId57" cstate="print">
                            <a:extLst>
                              <a:ext uri="{28A0092B-C50C-407E-A947-70E740481C1C}">
                                <a14:useLocalDpi xmlns:a14="http://schemas.microsoft.com/office/drawing/2010/main" val="0"/>
                              </a:ext>
                            </a:extLst>
                          </a:blip>
                          <a:stretch>
                            <a:fillRect/>
                          </a:stretch>
                        </pic:blipFill>
                        <pic:spPr>
                          <a:xfrm>
                            <a:off x="0" y="0"/>
                            <a:ext cx="1581150" cy="1581150"/>
                          </a:xfrm>
                          <a:prstGeom prst="rect">
                            <a:avLst/>
                          </a:prstGeom>
                        </pic:spPr>
                      </pic:pic>
                    </a:graphicData>
                  </a:graphic>
                </wp:inline>
              </w:drawing>
            </w:r>
          </w:p>
        </w:tc>
      </w:tr>
    </w:tbl>
    <w:p w14:paraId="5890A299" w14:textId="4EE53450" w:rsidR="4ADD38E2" w:rsidRDefault="4ADD38E2" w:rsidP="184139CD">
      <w:pPr>
        <w:spacing w:line="330" w:lineRule="exact"/>
        <w:rPr>
          <w:rFonts w:ascii="Segoe UI" w:eastAsia="Segoe UI" w:hAnsi="Segoe UI" w:cs="Segoe UI"/>
          <w:color w:val="000000" w:themeColor="text1"/>
        </w:rPr>
      </w:pPr>
    </w:p>
    <w:sectPr w:rsidR="4ADD38E2" w:rsidSect="00D53A1E">
      <w:headerReference w:type="default" r:id="rId58"/>
      <w:footerReference w:type="default" r:id="rId5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757218" w14:textId="77777777" w:rsidR="00DA65DD" w:rsidRDefault="00DA65DD">
      <w:r>
        <w:separator/>
      </w:r>
    </w:p>
  </w:endnote>
  <w:endnote w:type="continuationSeparator" w:id="0">
    <w:p w14:paraId="4199096C" w14:textId="77777777" w:rsidR="00DA65DD" w:rsidRDefault="00DA65DD">
      <w:r>
        <w:continuationSeparator/>
      </w:r>
    </w:p>
  </w:endnote>
  <w:endnote w:type="continuationNotice" w:id="1">
    <w:p w14:paraId="78AD95D6" w14:textId="77777777" w:rsidR="00DA65DD" w:rsidRDefault="00DA65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Segoe UI">
    <w:panose1 w:val="020B0604020202020204"/>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1B305981" w14:paraId="5CC22638" w14:textId="77777777" w:rsidTr="0FF2D907">
      <w:trPr>
        <w:trHeight w:val="300"/>
      </w:trPr>
      <w:tc>
        <w:tcPr>
          <w:tcW w:w="3120" w:type="dxa"/>
        </w:tcPr>
        <w:p w14:paraId="260060FF" w14:textId="34D6789C" w:rsidR="1B305981" w:rsidRDefault="1B305981" w:rsidP="25CD8B1C">
          <w:pPr>
            <w:pStyle w:val="Header"/>
            <w:ind w:left="-115"/>
          </w:pPr>
        </w:p>
      </w:tc>
      <w:tc>
        <w:tcPr>
          <w:tcW w:w="3120" w:type="dxa"/>
        </w:tcPr>
        <w:p w14:paraId="0560A0E5" w14:textId="5386AC2B" w:rsidR="1B305981" w:rsidRDefault="1B305981" w:rsidP="0FF2D907">
          <w:pPr>
            <w:pStyle w:val="Header"/>
            <w:jc w:val="center"/>
          </w:pPr>
        </w:p>
      </w:tc>
      <w:tc>
        <w:tcPr>
          <w:tcW w:w="3120" w:type="dxa"/>
        </w:tcPr>
        <w:p w14:paraId="4A8E239B" w14:textId="5F3A5128" w:rsidR="1B305981" w:rsidRDefault="1B305981" w:rsidP="0FF2D907">
          <w:pPr>
            <w:pStyle w:val="Header"/>
            <w:ind w:right="-115"/>
            <w:jc w:val="right"/>
          </w:pPr>
        </w:p>
      </w:tc>
    </w:tr>
  </w:tbl>
  <w:p w14:paraId="0BE7C201" w14:textId="3D7EEDC4" w:rsidR="1B305981" w:rsidRDefault="1B305981" w:rsidP="00B947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0EE7D9" w14:textId="77777777" w:rsidR="00DA65DD" w:rsidRDefault="00DA65DD">
      <w:r>
        <w:separator/>
      </w:r>
    </w:p>
  </w:footnote>
  <w:footnote w:type="continuationSeparator" w:id="0">
    <w:p w14:paraId="38200A5D" w14:textId="77777777" w:rsidR="00DA65DD" w:rsidRDefault="00DA65DD">
      <w:r>
        <w:continuationSeparator/>
      </w:r>
    </w:p>
  </w:footnote>
  <w:footnote w:type="continuationNotice" w:id="1">
    <w:p w14:paraId="1CEF02E9" w14:textId="77777777" w:rsidR="00DA65DD" w:rsidRDefault="00DA65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1B305981" w14:paraId="23473FE3" w14:textId="77777777" w:rsidTr="25CD8B1C">
      <w:trPr>
        <w:trHeight w:val="300"/>
      </w:trPr>
      <w:tc>
        <w:tcPr>
          <w:tcW w:w="3120" w:type="dxa"/>
        </w:tcPr>
        <w:p w14:paraId="345195E8" w14:textId="5277D58B" w:rsidR="1B305981" w:rsidRDefault="1B305981" w:rsidP="78F15198">
          <w:pPr>
            <w:pStyle w:val="Header"/>
            <w:ind w:left="-115"/>
          </w:pPr>
        </w:p>
      </w:tc>
      <w:tc>
        <w:tcPr>
          <w:tcW w:w="3120" w:type="dxa"/>
        </w:tcPr>
        <w:p w14:paraId="6C363C8C" w14:textId="02BC562E" w:rsidR="1B305981" w:rsidRDefault="1B305981" w:rsidP="25CD8B1C">
          <w:pPr>
            <w:pStyle w:val="Header"/>
            <w:jc w:val="center"/>
          </w:pPr>
        </w:p>
      </w:tc>
      <w:tc>
        <w:tcPr>
          <w:tcW w:w="3120" w:type="dxa"/>
        </w:tcPr>
        <w:p w14:paraId="3E269702" w14:textId="7F858BF8" w:rsidR="1B305981" w:rsidRDefault="1B305981" w:rsidP="25CD8B1C">
          <w:pPr>
            <w:pStyle w:val="Header"/>
            <w:ind w:right="-115"/>
            <w:jc w:val="right"/>
          </w:pPr>
        </w:p>
      </w:tc>
    </w:tr>
  </w:tbl>
  <w:p w14:paraId="29231AFF" w14:textId="4517088C" w:rsidR="1B305981" w:rsidRDefault="1B305981" w:rsidP="25CD8B1C">
    <w:pPr>
      <w:pStyle w:val="Header"/>
    </w:pPr>
  </w:p>
</w:hdr>
</file>

<file path=word/intelligence2.xml><?xml version="1.0" encoding="utf-8"?>
<int2:intelligence xmlns:int2="http://schemas.microsoft.com/office/intelligence/2020/intelligence" xmlns:oel="http://schemas.microsoft.com/office/2019/extlst">
  <int2:observations>
    <int2:textHash int2:hashCode="dvXkA5EGRycqM4" int2:id="zpVNvLFM">
      <int2:state int2:value="Rejected" int2:type="LegacyProofing"/>
    </int2:textHash>
    <int2:textHash int2:hashCode="4YqJ+cxbaxnzQU" int2:id="NKpF6ITX">
      <int2:state int2:value="Rejected" int2:type="LegacyProofing"/>
    </int2:textHash>
    <int2:textHash int2:hashCode="/+05HKKmyLsLIP" int2:id="n37z03rT">
      <int2:state int2:value="Rejected" int2:type="LegacyProofing"/>
    </int2:textHash>
    <int2:textHash int2:hashCode="Fz2RaEZ+bDYuuQ" int2:id="XXxiAMb4">
      <int2:state int2:value="Rejected" int2:type="LegacyProofing"/>
    </int2:textHash>
    <int2:textHash int2:hashCode="Ea1sAcOgSmAvZ0" int2:id="qN2biff4">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F62B4"/>
    <w:multiLevelType w:val="hybridMultilevel"/>
    <w:tmpl w:val="F334A63E"/>
    <w:lvl w:ilvl="0" w:tplc="34668314">
      <w:start w:val="1"/>
      <w:numFmt w:val="decimal"/>
      <w:lvlText w:val="%1."/>
      <w:lvlJc w:val="left"/>
      <w:pPr>
        <w:ind w:left="720" w:hanging="360"/>
      </w:pPr>
    </w:lvl>
    <w:lvl w:ilvl="1" w:tplc="3438A3A2">
      <w:start w:val="1"/>
      <w:numFmt w:val="lowerLetter"/>
      <w:lvlText w:val="%2."/>
      <w:lvlJc w:val="left"/>
      <w:pPr>
        <w:ind w:left="1440" w:hanging="360"/>
      </w:pPr>
    </w:lvl>
    <w:lvl w:ilvl="2" w:tplc="F6BAF9C4">
      <w:start w:val="1"/>
      <w:numFmt w:val="lowerRoman"/>
      <w:lvlText w:val="%3."/>
      <w:lvlJc w:val="right"/>
      <w:pPr>
        <w:ind w:left="2160" w:hanging="180"/>
      </w:pPr>
    </w:lvl>
    <w:lvl w:ilvl="3" w:tplc="581EFA0A">
      <w:start w:val="1"/>
      <w:numFmt w:val="decimal"/>
      <w:lvlText w:val="%4."/>
      <w:lvlJc w:val="left"/>
      <w:pPr>
        <w:ind w:left="2880" w:hanging="360"/>
      </w:pPr>
    </w:lvl>
    <w:lvl w:ilvl="4" w:tplc="1E9CB0DC">
      <w:start w:val="1"/>
      <w:numFmt w:val="lowerLetter"/>
      <w:lvlText w:val="%5."/>
      <w:lvlJc w:val="left"/>
      <w:pPr>
        <w:ind w:left="3600" w:hanging="360"/>
      </w:pPr>
    </w:lvl>
    <w:lvl w:ilvl="5" w:tplc="75DE6924">
      <w:start w:val="1"/>
      <w:numFmt w:val="lowerRoman"/>
      <w:lvlText w:val="%6."/>
      <w:lvlJc w:val="right"/>
      <w:pPr>
        <w:ind w:left="4320" w:hanging="180"/>
      </w:pPr>
    </w:lvl>
    <w:lvl w:ilvl="6" w:tplc="F4C60F9A">
      <w:start w:val="1"/>
      <w:numFmt w:val="decimal"/>
      <w:lvlText w:val="%7."/>
      <w:lvlJc w:val="left"/>
      <w:pPr>
        <w:ind w:left="5040" w:hanging="360"/>
      </w:pPr>
    </w:lvl>
    <w:lvl w:ilvl="7" w:tplc="E2D6BEC8">
      <w:start w:val="1"/>
      <w:numFmt w:val="lowerLetter"/>
      <w:lvlText w:val="%8."/>
      <w:lvlJc w:val="left"/>
      <w:pPr>
        <w:ind w:left="5760" w:hanging="360"/>
      </w:pPr>
    </w:lvl>
    <w:lvl w:ilvl="8" w:tplc="787A7836">
      <w:start w:val="1"/>
      <w:numFmt w:val="lowerRoman"/>
      <w:lvlText w:val="%9."/>
      <w:lvlJc w:val="right"/>
      <w:pPr>
        <w:ind w:left="6480" w:hanging="180"/>
      </w:pPr>
    </w:lvl>
  </w:abstractNum>
  <w:abstractNum w:abstractNumId="1" w15:restartNumberingAfterBreak="0">
    <w:nsid w:val="0AB38A53"/>
    <w:multiLevelType w:val="hybridMultilevel"/>
    <w:tmpl w:val="FFFFFFFF"/>
    <w:lvl w:ilvl="0" w:tplc="040A605A">
      <w:start w:val="1"/>
      <w:numFmt w:val="bullet"/>
      <w:lvlText w:val="-"/>
      <w:lvlJc w:val="left"/>
      <w:pPr>
        <w:ind w:left="720" w:hanging="360"/>
      </w:pPr>
      <w:rPr>
        <w:rFonts w:ascii="Calibri" w:hAnsi="Calibri" w:hint="default"/>
      </w:rPr>
    </w:lvl>
    <w:lvl w:ilvl="1" w:tplc="EDDCD752">
      <w:start w:val="1"/>
      <w:numFmt w:val="bullet"/>
      <w:lvlText w:val="o"/>
      <w:lvlJc w:val="left"/>
      <w:pPr>
        <w:ind w:left="1440" w:hanging="360"/>
      </w:pPr>
      <w:rPr>
        <w:rFonts w:ascii="Courier New" w:hAnsi="Courier New" w:hint="default"/>
      </w:rPr>
    </w:lvl>
    <w:lvl w:ilvl="2" w:tplc="17F45E78">
      <w:start w:val="1"/>
      <w:numFmt w:val="bullet"/>
      <w:lvlText w:val=""/>
      <w:lvlJc w:val="left"/>
      <w:pPr>
        <w:ind w:left="2160" w:hanging="360"/>
      </w:pPr>
      <w:rPr>
        <w:rFonts w:ascii="Wingdings" w:hAnsi="Wingdings" w:hint="default"/>
      </w:rPr>
    </w:lvl>
    <w:lvl w:ilvl="3" w:tplc="7F20765E">
      <w:start w:val="1"/>
      <w:numFmt w:val="bullet"/>
      <w:lvlText w:val=""/>
      <w:lvlJc w:val="left"/>
      <w:pPr>
        <w:ind w:left="2880" w:hanging="360"/>
      </w:pPr>
      <w:rPr>
        <w:rFonts w:ascii="Symbol" w:hAnsi="Symbol" w:hint="default"/>
      </w:rPr>
    </w:lvl>
    <w:lvl w:ilvl="4" w:tplc="67D83EF4">
      <w:start w:val="1"/>
      <w:numFmt w:val="bullet"/>
      <w:lvlText w:val="o"/>
      <w:lvlJc w:val="left"/>
      <w:pPr>
        <w:ind w:left="3600" w:hanging="360"/>
      </w:pPr>
      <w:rPr>
        <w:rFonts w:ascii="Courier New" w:hAnsi="Courier New" w:hint="default"/>
      </w:rPr>
    </w:lvl>
    <w:lvl w:ilvl="5" w:tplc="64E653B2">
      <w:start w:val="1"/>
      <w:numFmt w:val="bullet"/>
      <w:lvlText w:val=""/>
      <w:lvlJc w:val="left"/>
      <w:pPr>
        <w:ind w:left="4320" w:hanging="360"/>
      </w:pPr>
      <w:rPr>
        <w:rFonts w:ascii="Wingdings" w:hAnsi="Wingdings" w:hint="default"/>
      </w:rPr>
    </w:lvl>
    <w:lvl w:ilvl="6" w:tplc="38EE6882">
      <w:start w:val="1"/>
      <w:numFmt w:val="bullet"/>
      <w:lvlText w:val=""/>
      <w:lvlJc w:val="left"/>
      <w:pPr>
        <w:ind w:left="5040" w:hanging="360"/>
      </w:pPr>
      <w:rPr>
        <w:rFonts w:ascii="Symbol" w:hAnsi="Symbol" w:hint="default"/>
      </w:rPr>
    </w:lvl>
    <w:lvl w:ilvl="7" w:tplc="CBD64604">
      <w:start w:val="1"/>
      <w:numFmt w:val="bullet"/>
      <w:lvlText w:val="o"/>
      <w:lvlJc w:val="left"/>
      <w:pPr>
        <w:ind w:left="5760" w:hanging="360"/>
      </w:pPr>
      <w:rPr>
        <w:rFonts w:ascii="Courier New" w:hAnsi="Courier New" w:hint="default"/>
      </w:rPr>
    </w:lvl>
    <w:lvl w:ilvl="8" w:tplc="906CE366">
      <w:start w:val="1"/>
      <w:numFmt w:val="bullet"/>
      <w:lvlText w:val=""/>
      <w:lvlJc w:val="left"/>
      <w:pPr>
        <w:ind w:left="6480" w:hanging="360"/>
      </w:pPr>
      <w:rPr>
        <w:rFonts w:ascii="Wingdings" w:hAnsi="Wingdings" w:hint="default"/>
      </w:rPr>
    </w:lvl>
  </w:abstractNum>
  <w:abstractNum w:abstractNumId="2" w15:restartNumberingAfterBreak="0">
    <w:nsid w:val="0B44F24D"/>
    <w:multiLevelType w:val="hybridMultilevel"/>
    <w:tmpl w:val="57C21ACA"/>
    <w:lvl w:ilvl="0" w:tplc="3AD2FB02">
      <w:start w:val="1"/>
      <w:numFmt w:val="bullet"/>
      <w:lvlText w:val="-"/>
      <w:lvlJc w:val="left"/>
      <w:pPr>
        <w:ind w:left="720" w:hanging="360"/>
      </w:pPr>
      <w:rPr>
        <w:rFonts w:ascii="Calibri" w:hAnsi="Calibri" w:hint="default"/>
      </w:rPr>
    </w:lvl>
    <w:lvl w:ilvl="1" w:tplc="3B440600">
      <w:start w:val="1"/>
      <w:numFmt w:val="bullet"/>
      <w:lvlText w:val="o"/>
      <w:lvlJc w:val="left"/>
      <w:pPr>
        <w:ind w:left="1440" w:hanging="360"/>
      </w:pPr>
      <w:rPr>
        <w:rFonts w:ascii="Courier New" w:hAnsi="Courier New" w:hint="default"/>
      </w:rPr>
    </w:lvl>
    <w:lvl w:ilvl="2" w:tplc="9958349C">
      <w:start w:val="1"/>
      <w:numFmt w:val="bullet"/>
      <w:lvlText w:val=""/>
      <w:lvlJc w:val="left"/>
      <w:pPr>
        <w:ind w:left="2160" w:hanging="360"/>
      </w:pPr>
      <w:rPr>
        <w:rFonts w:ascii="Wingdings" w:hAnsi="Wingdings" w:hint="default"/>
      </w:rPr>
    </w:lvl>
    <w:lvl w:ilvl="3" w:tplc="90AA4CF0">
      <w:start w:val="1"/>
      <w:numFmt w:val="bullet"/>
      <w:lvlText w:val=""/>
      <w:lvlJc w:val="left"/>
      <w:pPr>
        <w:ind w:left="2880" w:hanging="360"/>
      </w:pPr>
      <w:rPr>
        <w:rFonts w:ascii="Symbol" w:hAnsi="Symbol" w:hint="default"/>
      </w:rPr>
    </w:lvl>
    <w:lvl w:ilvl="4" w:tplc="FA6227FC">
      <w:start w:val="1"/>
      <w:numFmt w:val="bullet"/>
      <w:lvlText w:val="o"/>
      <w:lvlJc w:val="left"/>
      <w:pPr>
        <w:ind w:left="3600" w:hanging="360"/>
      </w:pPr>
      <w:rPr>
        <w:rFonts w:ascii="Courier New" w:hAnsi="Courier New" w:hint="default"/>
      </w:rPr>
    </w:lvl>
    <w:lvl w:ilvl="5" w:tplc="5900C8E4">
      <w:start w:val="1"/>
      <w:numFmt w:val="bullet"/>
      <w:lvlText w:val=""/>
      <w:lvlJc w:val="left"/>
      <w:pPr>
        <w:ind w:left="4320" w:hanging="360"/>
      </w:pPr>
      <w:rPr>
        <w:rFonts w:ascii="Wingdings" w:hAnsi="Wingdings" w:hint="default"/>
      </w:rPr>
    </w:lvl>
    <w:lvl w:ilvl="6" w:tplc="48787944">
      <w:start w:val="1"/>
      <w:numFmt w:val="bullet"/>
      <w:lvlText w:val=""/>
      <w:lvlJc w:val="left"/>
      <w:pPr>
        <w:ind w:left="5040" w:hanging="360"/>
      </w:pPr>
      <w:rPr>
        <w:rFonts w:ascii="Symbol" w:hAnsi="Symbol" w:hint="default"/>
      </w:rPr>
    </w:lvl>
    <w:lvl w:ilvl="7" w:tplc="8C5873D8">
      <w:start w:val="1"/>
      <w:numFmt w:val="bullet"/>
      <w:lvlText w:val="o"/>
      <w:lvlJc w:val="left"/>
      <w:pPr>
        <w:ind w:left="5760" w:hanging="360"/>
      </w:pPr>
      <w:rPr>
        <w:rFonts w:ascii="Courier New" w:hAnsi="Courier New" w:hint="default"/>
      </w:rPr>
    </w:lvl>
    <w:lvl w:ilvl="8" w:tplc="9F66AD3C">
      <w:start w:val="1"/>
      <w:numFmt w:val="bullet"/>
      <w:lvlText w:val=""/>
      <w:lvlJc w:val="left"/>
      <w:pPr>
        <w:ind w:left="6480" w:hanging="360"/>
      </w:pPr>
      <w:rPr>
        <w:rFonts w:ascii="Wingdings" w:hAnsi="Wingdings" w:hint="default"/>
      </w:rPr>
    </w:lvl>
  </w:abstractNum>
  <w:abstractNum w:abstractNumId="3" w15:restartNumberingAfterBreak="0">
    <w:nsid w:val="0BDA526E"/>
    <w:multiLevelType w:val="hybridMultilevel"/>
    <w:tmpl w:val="C6541C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79BD80"/>
    <w:multiLevelType w:val="hybridMultilevel"/>
    <w:tmpl w:val="1B9A4C48"/>
    <w:lvl w:ilvl="0" w:tplc="DC10DC50">
      <w:start w:val="1"/>
      <w:numFmt w:val="decimal"/>
      <w:lvlText w:val="%1."/>
      <w:lvlJc w:val="left"/>
      <w:pPr>
        <w:ind w:left="720" w:hanging="360"/>
      </w:pPr>
    </w:lvl>
    <w:lvl w:ilvl="1" w:tplc="7646B60E">
      <w:start w:val="1"/>
      <w:numFmt w:val="lowerLetter"/>
      <w:lvlText w:val="%2."/>
      <w:lvlJc w:val="left"/>
      <w:pPr>
        <w:ind w:left="1440" w:hanging="360"/>
      </w:pPr>
    </w:lvl>
    <w:lvl w:ilvl="2" w:tplc="C8C25260">
      <w:start w:val="1"/>
      <w:numFmt w:val="lowerRoman"/>
      <w:lvlText w:val="%3."/>
      <w:lvlJc w:val="right"/>
      <w:pPr>
        <w:ind w:left="2160" w:hanging="180"/>
      </w:pPr>
    </w:lvl>
    <w:lvl w:ilvl="3" w:tplc="816815BC">
      <w:start w:val="1"/>
      <w:numFmt w:val="decimal"/>
      <w:lvlText w:val="%4."/>
      <w:lvlJc w:val="left"/>
      <w:pPr>
        <w:ind w:left="2880" w:hanging="360"/>
      </w:pPr>
    </w:lvl>
    <w:lvl w:ilvl="4" w:tplc="2CA05D86">
      <w:start w:val="1"/>
      <w:numFmt w:val="lowerLetter"/>
      <w:lvlText w:val="%5."/>
      <w:lvlJc w:val="left"/>
      <w:pPr>
        <w:ind w:left="3600" w:hanging="360"/>
      </w:pPr>
    </w:lvl>
    <w:lvl w:ilvl="5" w:tplc="77A0D1BC">
      <w:start w:val="1"/>
      <w:numFmt w:val="lowerRoman"/>
      <w:lvlText w:val="%6."/>
      <w:lvlJc w:val="right"/>
      <w:pPr>
        <w:ind w:left="4320" w:hanging="180"/>
      </w:pPr>
    </w:lvl>
    <w:lvl w:ilvl="6" w:tplc="D2B4F61C">
      <w:start w:val="1"/>
      <w:numFmt w:val="decimal"/>
      <w:lvlText w:val="%7."/>
      <w:lvlJc w:val="left"/>
      <w:pPr>
        <w:ind w:left="5040" w:hanging="360"/>
      </w:pPr>
    </w:lvl>
    <w:lvl w:ilvl="7" w:tplc="303CC0E2">
      <w:start w:val="1"/>
      <w:numFmt w:val="lowerLetter"/>
      <w:lvlText w:val="%8."/>
      <w:lvlJc w:val="left"/>
      <w:pPr>
        <w:ind w:left="5760" w:hanging="360"/>
      </w:pPr>
    </w:lvl>
    <w:lvl w:ilvl="8" w:tplc="40847656">
      <w:start w:val="1"/>
      <w:numFmt w:val="lowerRoman"/>
      <w:lvlText w:val="%9."/>
      <w:lvlJc w:val="right"/>
      <w:pPr>
        <w:ind w:left="6480" w:hanging="180"/>
      </w:pPr>
    </w:lvl>
  </w:abstractNum>
  <w:abstractNum w:abstractNumId="5" w15:restartNumberingAfterBreak="0">
    <w:nsid w:val="0CDFD27B"/>
    <w:multiLevelType w:val="hybridMultilevel"/>
    <w:tmpl w:val="FFFFFFFF"/>
    <w:lvl w:ilvl="0" w:tplc="4C4A457C">
      <w:start w:val="1"/>
      <w:numFmt w:val="bullet"/>
      <w:lvlText w:val=""/>
      <w:lvlJc w:val="left"/>
      <w:pPr>
        <w:ind w:left="720" w:hanging="360"/>
      </w:pPr>
      <w:rPr>
        <w:rFonts w:ascii="Symbol" w:hAnsi="Symbol" w:hint="default"/>
      </w:rPr>
    </w:lvl>
    <w:lvl w:ilvl="1" w:tplc="FEA499F2">
      <w:start w:val="1"/>
      <w:numFmt w:val="bullet"/>
      <w:lvlText w:val="o"/>
      <w:lvlJc w:val="left"/>
      <w:pPr>
        <w:ind w:left="1440" w:hanging="360"/>
      </w:pPr>
      <w:rPr>
        <w:rFonts w:ascii="Courier New" w:hAnsi="Courier New" w:hint="default"/>
      </w:rPr>
    </w:lvl>
    <w:lvl w:ilvl="2" w:tplc="3DAC4428">
      <w:start w:val="1"/>
      <w:numFmt w:val="bullet"/>
      <w:lvlText w:val=""/>
      <w:lvlJc w:val="left"/>
      <w:pPr>
        <w:ind w:left="2160" w:hanging="360"/>
      </w:pPr>
      <w:rPr>
        <w:rFonts w:ascii="Wingdings" w:hAnsi="Wingdings" w:hint="default"/>
      </w:rPr>
    </w:lvl>
    <w:lvl w:ilvl="3" w:tplc="FE3041D8">
      <w:start w:val="1"/>
      <w:numFmt w:val="bullet"/>
      <w:lvlText w:val=""/>
      <w:lvlJc w:val="left"/>
      <w:pPr>
        <w:ind w:left="2880" w:hanging="360"/>
      </w:pPr>
      <w:rPr>
        <w:rFonts w:ascii="Symbol" w:hAnsi="Symbol" w:hint="default"/>
      </w:rPr>
    </w:lvl>
    <w:lvl w:ilvl="4" w:tplc="7EB676A4">
      <w:start w:val="1"/>
      <w:numFmt w:val="bullet"/>
      <w:lvlText w:val="o"/>
      <w:lvlJc w:val="left"/>
      <w:pPr>
        <w:ind w:left="3600" w:hanging="360"/>
      </w:pPr>
      <w:rPr>
        <w:rFonts w:ascii="Courier New" w:hAnsi="Courier New" w:hint="default"/>
      </w:rPr>
    </w:lvl>
    <w:lvl w:ilvl="5" w:tplc="175C97A8">
      <w:start w:val="1"/>
      <w:numFmt w:val="bullet"/>
      <w:lvlText w:val=""/>
      <w:lvlJc w:val="left"/>
      <w:pPr>
        <w:ind w:left="4320" w:hanging="360"/>
      </w:pPr>
      <w:rPr>
        <w:rFonts w:ascii="Wingdings" w:hAnsi="Wingdings" w:hint="default"/>
      </w:rPr>
    </w:lvl>
    <w:lvl w:ilvl="6" w:tplc="A858C8FC">
      <w:start w:val="1"/>
      <w:numFmt w:val="bullet"/>
      <w:lvlText w:val=""/>
      <w:lvlJc w:val="left"/>
      <w:pPr>
        <w:ind w:left="5040" w:hanging="360"/>
      </w:pPr>
      <w:rPr>
        <w:rFonts w:ascii="Symbol" w:hAnsi="Symbol" w:hint="default"/>
      </w:rPr>
    </w:lvl>
    <w:lvl w:ilvl="7" w:tplc="211815BA">
      <w:start w:val="1"/>
      <w:numFmt w:val="bullet"/>
      <w:lvlText w:val="o"/>
      <w:lvlJc w:val="left"/>
      <w:pPr>
        <w:ind w:left="5760" w:hanging="360"/>
      </w:pPr>
      <w:rPr>
        <w:rFonts w:ascii="Courier New" w:hAnsi="Courier New" w:hint="default"/>
      </w:rPr>
    </w:lvl>
    <w:lvl w:ilvl="8" w:tplc="DFFEA106">
      <w:start w:val="1"/>
      <w:numFmt w:val="bullet"/>
      <w:lvlText w:val=""/>
      <w:lvlJc w:val="left"/>
      <w:pPr>
        <w:ind w:left="6480" w:hanging="360"/>
      </w:pPr>
      <w:rPr>
        <w:rFonts w:ascii="Wingdings" w:hAnsi="Wingdings" w:hint="default"/>
      </w:rPr>
    </w:lvl>
  </w:abstractNum>
  <w:abstractNum w:abstractNumId="6" w15:restartNumberingAfterBreak="0">
    <w:nsid w:val="0E631728"/>
    <w:multiLevelType w:val="hybridMultilevel"/>
    <w:tmpl w:val="05C0D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1BBEB4"/>
    <w:multiLevelType w:val="hybridMultilevel"/>
    <w:tmpl w:val="AD2ABF32"/>
    <w:lvl w:ilvl="0" w:tplc="5896E98E">
      <w:start w:val="1"/>
      <w:numFmt w:val="bullet"/>
      <w:lvlText w:val="-"/>
      <w:lvlJc w:val="left"/>
      <w:pPr>
        <w:ind w:left="720" w:hanging="360"/>
      </w:pPr>
      <w:rPr>
        <w:rFonts w:ascii="Calibri" w:hAnsi="Calibri" w:hint="default"/>
      </w:rPr>
    </w:lvl>
    <w:lvl w:ilvl="1" w:tplc="8A9ADF0C">
      <w:start w:val="1"/>
      <w:numFmt w:val="bullet"/>
      <w:lvlText w:val="o"/>
      <w:lvlJc w:val="left"/>
      <w:pPr>
        <w:ind w:left="1440" w:hanging="360"/>
      </w:pPr>
      <w:rPr>
        <w:rFonts w:ascii="Courier New" w:hAnsi="Courier New" w:hint="default"/>
      </w:rPr>
    </w:lvl>
    <w:lvl w:ilvl="2" w:tplc="7D52239E">
      <w:start w:val="1"/>
      <w:numFmt w:val="bullet"/>
      <w:lvlText w:val=""/>
      <w:lvlJc w:val="left"/>
      <w:pPr>
        <w:ind w:left="2160" w:hanging="360"/>
      </w:pPr>
      <w:rPr>
        <w:rFonts w:ascii="Wingdings" w:hAnsi="Wingdings" w:hint="default"/>
      </w:rPr>
    </w:lvl>
    <w:lvl w:ilvl="3" w:tplc="A9A0DF50">
      <w:start w:val="1"/>
      <w:numFmt w:val="bullet"/>
      <w:lvlText w:val=""/>
      <w:lvlJc w:val="left"/>
      <w:pPr>
        <w:ind w:left="2880" w:hanging="360"/>
      </w:pPr>
      <w:rPr>
        <w:rFonts w:ascii="Symbol" w:hAnsi="Symbol" w:hint="default"/>
      </w:rPr>
    </w:lvl>
    <w:lvl w:ilvl="4" w:tplc="8646AA30">
      <w:start w:val="1"/>
      <w:numFmt w:val="bullet"/>
      <w:lvlText w:val="o"/>
      <w:lvlJc w:val="left"/>
      <w:pPr>
        <w:ind w:left="3600" w:hanging="360"/>
      </w:pPr>
      <w:rPr>
        <w:rFonts w:ascii="Courier New" w:hAnsi="Courier New" w:hint="default"/>
      </w:rPr>
    </w:lvl>
    <w:lvl w:ilvl="5" w:tplc="760E5DE8">
      <w:start w:val="1"/>
      <w:numFmt w:val="bullet"/>
      <w:lvlText w:val=""/>
      <w:lvlJc w:val="left"/>
      <w:pPr>
        <w:ind w:left="4320" w:hanging="360"/>
      </w:pPr>
      <w:rPr>
        <w:rFonts w:ascii="Wingdings" w:hAnsi="Wingdings" w:hint="default"/>
      </w:rPr>
    </w:lvl>
    <w:lvl w:ilvl="6" w:tplc="22CC41A2">
      <w:start w:val="1"/>
      <w:numFmt w:val="bullet"/>
      <w:lvlText w:val=""/>
      <w:lvlJc w:val="left"/>
      <w:pPr>
        <w:ind w:left="5040" w:hanging="360"/>
      </w:pPr>
      <w:rPr>
        <w:rFonts w:ascii="Symbol" w:hAnsi="Symbol" w:hint="default"/>
      </w:rPr>
    </w:lvl>
    <w:lvl w:ilvl="7" w:tplc="7606276E">
      <w:start w:val="1"/>
      <w:numFmt w:val="bullet"/>
      <w:lvlText w:val="o"/>
      <w:lvlJc w:val="left"/>
      <w:pPr>
        <w:ind w:left="5760" w:hanging="360"/>
      </w:pPr>
      <w:rPr>
        <w:rFonts w:ascii="Courier New" w:hAnsi="Courier New" w:hint="default"/>
      </w:rPr>
    </w:lvl>
    <w:lvl w:ilvl="8" w:tplc="F93E51D4">
      <w:start w:val="1"/>
      <w:numFmt w:val="bullet"/>
      <w:lvlText w:val=""/>
      <w:lvlJc w:val="left"/>
      <w:pPr>
        <w:ind w:left="6480" w:hanging="360"/>
      </w:pPr>
      <w:rPr>
        <w:rFonts w:ascii="Wingdings" w:hAnsi="Wingdings" w:hint="default"/>
      </w:rPr>
    </w:lvl>
  </w:abstractNum>
  <w:abstractNum w:abstractNumId="8" w15:restartNumberingAfterBreak="0">
    <w:nsid w:val="13D1CDE2"/>
    <w:multiLevelType w:val="hybridMultilevel"/>
    <w:tmpl w:val="22D842D0"/>
    <w:lvl w:ilvl="0" w:tplc="A3B49CF0">
      <w:start w:val="1"/>
      <w:numFmt w:val="bullet"/>
      <w:lvlText w:val="-"/>
      <w:lvlJc w:val="left"/>
      <w:pPr>
        <w:ind w:left="720" w:hanging="360"/>
      </w:pPr>
      <w:rPr>
        <w:rFonts w:ascii="Calibri" w:hAnsi="Calibri" w:hint="default"/>
      </w:rPr>
    </w:lvl>
    <w:lvl w:ilvl="1" w:tplc="380C9F1A">
      <w:start w:val="1"/>
      <w:numFmt w:val="bullet"/>
      <w:lvlText w:val="o"/>
      <w:lvlJc w:val="left"/>
      <w:pPr>
        <w:ind w:left="1440" w:hanging="360"/>
      </w:pPr>
      <w:rPr>
        <w:rFonts w:ascii="Courier New" w:hAnsi="Courier New" w:hint="default"/>
      </w:rPr>
    </w:lvl>
    <w:lvl w:ilvl="2" w:tplc="4F6EB9B8">
      <w:start w:val="1"/>
      <w:numFmt w:val="bullet"/>
      <w:lvlText w:val=""/>
      <w:lvlJc w:val="left"/>
      <w:pPr>
        <w:ind w:left="2160" w:hanging="360"/>
      </w:pPr>
      <w:rPr>
        <w:rFonts w:ascii="Wingdings" w:hAnsi="Wingdings" w:hint="default"/>
      </w:rPr>
    </w:lvl>
    <w:lvl w:ilvl="3" w:tplc="75027116">
      <w:start w:val="1"/>
      <w:numFmt w:val="bullet"/>
      <w:lvlText w:val=""/>
      <w:lvlJc w:val="left"/>
      <w:pPr>
        <w:ind w:left="2880" w:hanging="360"/>
      </w:pPr>
      <w:rPr>
        <w:rFonts w:ascii="Symbol" w:hAnsi="Symbol" w:hint="default"/>
      </w:rPr>
    </w:lvl>
    <w:lvl w:ilvl="4" w:tplc="B4687164">
      <w:start w:val="1"/>
      <w:numFmt w:val="bullet"/>
      <w:lvlText w:val="o"/>
      <w:lvlJc w:val="left"/>
      <w:pPr>
        <w:ind w:left="3600" w:hanging="360"/>
      </w:pPr>
      <w:rPr>
        <w:rFonts w:ascii="Courier New" w:hAnsi="Courier New" w:hint="default"/>
      </w:rPr>
    </w:lvl>
    <w:lvl w:ilvl="5" w:tplc="8EDE6F1E">
      <w:start w:val="1"/>
      <w:numFmt w:val="bullet"/>
      <w:lvlText w:val=""/>
      <w:lvlJc w:val="left"/>
      <w:pPr>
        <w:ind w:left="4320" w:hanging="360"/>
      </w:pPr>
      <w:rPr>
        <w:rFonts w:ascii="Wingdings" w:hAnsi="Wingdings" w:hint="default"/>
      </w:rPr>
    </w:lvl>
    <w:lvl w:ilvl="6" w:tplc="33B2B336">
      <w:start w:val="1"/>
      <w:numFmt w:val="bullet"/>
      <w:lvlText w:val=""/>
      <w:lvlJc w:val="left"/>
      <w:pPr>
        <w:ind w:left="5040" w:hanging="360"/>
      </w:pPr>
      <w:rPr>
        <w:rFonts w:ascii="Symbol" w:hAnsi="Symbol" w:hint="default"/>
      </w:rPr>
    </w:lvl>
    <w:lvl w:ilvl="7" w:tplc="B2388202">
      <w:start w:val="1"/>
      <w:numFmt w:val="bullet"/>
      <w:lvlText w:val="o"/>
      <w:lvlJc w:val="left"/>
      <w:pPr>
        <w:ind w:left="5760" w:hanging="360"/>
      </w:pPr>
      <w:rPr>
        <w:rFonts w:ascii="Courier New" w:hAnsi="Courier New" w:hint="default"/>
      </w:rPr>
    </w:lvl>
    <w:lvl w:ilvl="8" w:tplc="0AC68EDE">
      <w:start w:val="1"/>
      <w:numFmt w:val="bullet"/>
      <w:lvlText w:val=""/>
      <w:lvlJc w:val="left"/>
      <w:pPr>
        <w:ind w:left="6480" w:hanging="360"/>
      </w:pPr>
      <w:rPr>
        <w:rFonts w:ascii="Wingdings" w:hAnsi="Wingdings" w:hint="default"/>
      </w:rPr>
    </w:lvl>
  </w:abstractNum>
  <w:abstractNum w:abstractNumId="9" w15:restartNumberingAfterBreak="0">
    <w:nsid w:val="16655BF2"/>
    <w:multiLevelType w:val="hybridMultilevel"/>
    <w:tmpl w:val="F6887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526C53"/>
    <w:multiLevelType w:val="multilevel"/>
    <w:tmpl w:val="1B2CD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262010"/>
    <w:multiLevelType w:val="hybridMultilevel"/>
    <w:tmpl w:val="7F266230"/>
    <w:lvl w:ilvl="0" w:tplc="68DEA03E">
      <w:start w:val="1"/>
      <w:numFmt w:val="bullet"/>
      <w:lvlText w:val=""/>
      <w:lvlJc w:val="left"/>
      <w:pPr>
        <w:ind w:left="720" w:hanging="360"/>
      </w:pPr>
      <w:rPr>
        <w:rFonts w:ascii="Symbol" w:hAnsi="Symbol" w:hint="default"/>
      </w:rPr>
    </w:lvl>
    <w:lvl w:ilvl="1" w:tplc="E368BF82">
      <w:start w:val="1"/>
      <w:numFmt w:val="bullet"/>
      <w:lvlText w:val="o"/>
      <w:lvlJc w:val="left"/>
      <w:pPr>
        <w:ind w:left="1440" w:hanging="360"/>
      </w:pPr>
      <w:rPr>
        <w:rFonts w:ascii="Courier New" w:hAnsi="Courier New" w:hint="default"/>
      </w:rPr>
    </w:lvl>
    <w:lvl w:ilvl="2" w:tplc="6ABC2500">
      <w:start w:val="1"/>
      <w:numFmt w:val="bullet"/>
      <w:lvlText w:val=""/>
      <w:lvlJc w:val="left"/>
      <w:pPr>
        <w:ind w:left="2160" w:hanging="360"/>
      </w:pPr>
      <w:rPr>
        <w:rFonts w:ascii="Wingdings" w:hAnsi="Wingdings" w:hint="default"/>
      </w:rPr>
    </w:lvl>
    <w:lvl w:ilvl="3" w:tplc="C5E441B4">
      <w:start w:val="1"/>
      <w:numFmt w:val="bullet"/>
      <w:lvlText w:val=""/>
      <w:lvlJc w:val="left"/>
      <w:pPr>
        <w:ind w:left="2880" w:hanging="360"/>
      </w:pPr>
      <w:rPr>
        <w:rFonts w:ascii="Symbol" w:hAnsi="Symbol" w:hint="default"/>
      </w:rPr>
    </w:lvl>
    <w:lvl w:ilvl="4" w:tplc="264EE0DE">
      <w:start w:val="1"/>
      <w:numFmt w:val="bullet"/>
      <w:lvlText w:val="o"/>
      <w:lvlJc w:val="left"/>
      <w:pPr>
        <w:ind w:left="3600" w:hanging="360"/>
      </w:pPr>
      <w:rPr>
        <w:rFonts w:ascii="Courier New" w:hAnsi="Courier New" w:hint="default"/>
      </w:rPr>
    </w:lvl>
    <w:lvl w:ilvl="5" w:tplc="667621BC">
      <w:start w:val="1"/>
      <w:numFmt w:val="bullet"/>
      <w:lvlText w:val=""/>
      <w:lvlJc w:val="left"/>
      <w:pPr>
        <w:ind w:left="4320" w:hanging="360"/>
      </w:pPr>
      <w:rPr>
        <w:rFonts w:ascii="Wingdings" w:hAnsi="Wingdings" w:hint="default"/>
      </w:rPr>
    </w:lvl>
    <w:lvl w:ilvl="6" w:tplc="8C6A57BC">
      <w:start w:val="1"/>
      <w:numFmt w:val="bullet"/>
      <w:lvlText w:val=""/>
      <w:lvlJc w:val="left"/>
      <w:pPr>
        <w:ind w:left="5040" w:hanging="360"/>
      </w:pPr>
      <w:rPr>
        <w:rFonts w:ascii="Symbol" w:hAnsi="Symbol" w:hint="default"/>
      </w:rPr>
    </w:lvl>
    <w:lvl w:ilvl="7" w:tplc="62E20686">
      <w:start w:val="1"/>
      <w:numFmt w:val="bullet"/>
      <w:lvlText w:val="o"/>
      <w:lvlJc w:val="left"/>
      <w:pPr>
        <w:ind w:left="5760" w:hanging="360"/>
      </w:pPr>
      <w:rPr>
        <w:rFonts w:ascii="Courier New" w:hAnsi="Courier New" w:hint="default"/>
      </w:rPr>
    </w:lvl>
    <w:lvl w:ilvl="8" w:tplc="B7D4B4D4">
      <w:start w:val="1"/>
      <w:numFmt w:val="bullet"/>
      <w:lvlText w:val=""/>
      <w:lvlJc w:val="left"/>
      <w:pPr>
        <w:ind w:left="6480" w:hanging="360"/>
      </w:pPr>
      <w:rPr>
        <w:rFonts w:ascii="Wingdings" w:hAnsi="Wingdings" w:hint="default"/>
      </w:rPr>
    </w:lvl>
  </w:abstractNum>
  <w:abstractNum w:abstractNumId="12" w15:restartNumberingAfterBreak="0">
    <w:nsid w:val="29138D1F"/>
    <w:multiLevelType w:val="hybridMultilevel"/>
    <w:tmpl w:val="FFFFFFFF"/>
    <w:lvl w:ilvl="0" w:tplc="15942606">
      <w:start w:val="1"/>
      <w:numFmt w:val="bullet"/>
      <w:lvlText w:val="-"/>
      <w:lvlJc w:val="left"/>
      <w:pPr>
        <w:ind w:left="720" w:hanging="360"/>
      </w:pPr>
      <w:rPr>
        <w:rFonts w:ascii="Calibri" w:hAnsi="Calibri" w:hint="default"/>
      </w:rPr>
    </w:lvl>
    <w:lvl w:ilvl="1" w:tplc="0366DD02">
      <w:start w:val="1"/>
      <w:numFmt w:val="bullet"/>
      <w:lvlText w:val="o"/>
      <w:lvlJc w:val="left"/>
      <w:pPr>
        <w:ind w:left="1440" w:hanging="360"/>
      </w:pPr>
      <w:rPr>
        <w:rFonts w:ascii="Courier New" w:hAnsi="Courier New" w:hint="default"/>
      </w:rPr>
    </w:lvl>
    <w:lvl w:ilvl="2" w:tplc="44329692">
      <w:start w:val="1"/>
      <w:numFmt w:val="bullet"/>
      <w:lvlText w:val=""/>
      <w:lvlJc w:val="left"/>
      <w:pPr>
        <w:ind w:left="2160" w:hanging="360"/>
      </w:pPr>
      <w:rPr>
        <w:rFonts w:ascii="Wingdings" w:hAnsi="Wingdings" w:hint="default"/>
      </w:rPr>
    </w:lvl>
    <w:lvl w:ilvl="3" w:tplc="C532BCC0">
      <w:start w:val="1"/>
      <w:numFmt w:val="bullet"/>
      <w:lvlText w:val=""/>
      <w:lvlJc w:val="left"/>
      <w:pPr>
        <w:ind w:left="2880" w:hanging="360"/>
      </w:pPr>
      <w:rPr>
        <w:rFonts w:ascii="Symbol" w:hAnsi="Symbol" w:hint="default"/>
      </w:rPr>
    </w:lvl>
    <w:lvl w:ilvl="4" w:tplc="90F0E492">
      <w:start w:val="1"/>
      <w:numFmt w:val="bullet"/>
      <w:lvlText w:val="o"/>
      <w:lvlJc w:val="left"/>
      <w:pPr>
        <w:ind w:left="3600" w:hanging="360"/>
      </w:pPr>
      <w:rPr>
        <w:rFonts w:ascii="Courier New" w:hAnsi="Courier New" w:hint="default"/>
      </w:rPr>
    </w:lvl>
    <w:lvl w:ilvl="5" w:tplc="36304058">
      <w:start w:val="1"/>
      <w:numFmt w:val="bullet"/>
      <w:lvlText w:val=""/>
      <w:lvlJc w:val="left"/>
      <w:pPr>
        <w:ind w:left="4320" w:hanging="360"/>
      </w:pPr>
      <w:rPr>
        <w:rFonts w:ascii="Wingdings" w:hAnsi="Wingdings" w:hint="default"/>
      </w:rPr>
    </w:lvl>
    <w:lvl w:ilvl="6" w:tplc="CCC65834">
      <w:start w:val="1"/>
      <w:numFmt w:val="bullet"/>
      <w:lvlText w:val=""/>
      <w:lvlJc w:val="left"/>
      <w:pPr>
        <w:ind w:left="5040" w:hanging="360"/>
      </w:pPr>
      <w:rPr>
        <w:rFonts w:ascii="Symbol" w:hAnsi="Symbol" w:hint="default"/>
      </w:rPr>
    </w:lvl>
    <w:lvl w:ilvl="7" w:tplc="2936732C">
      <w:start w:val="1"/>
      <w:numFmt w:val="bullet"/>
      <w:lvlText w:val="o"/>
      <w:lvlJc w:val="left"/>
      <w:pPr>
        <w:ind w:left="5760" w:hanging="360"/>
      </w:pPr>
      <w:rPr>
        <w:rFonts w:ascii="Courier New" w:hAnsi="Courier New" w:hint="default"/>
      </w:rPr>
    </w:lvl>
    <w:lvl w:ilvl="8" w:tplc="CA62B720">
      <w:start w:val="1"/>
      <w:numFmt w:val="bullet"/>
      <w:lvlText w:val=""/>
      <w:lvlJc w:val="left"/>
      <w:pPr>
        <w:ind w:left="6480" w:hanging="360"/>
      </w:pPr>
      <w:rPr>
        <w:rFonts w:ascii="Wingdings" w:hAnsi="Wingdings" w:hint="default"/>
      </w:rPr>
    </w:lvl>
  </w:abstractNum>
  <w:abstractNum w:abstractNumId="13" w15:restartNumberingAfterBreak="0">
    <w:nsid w:val="29391B94"/>
    <w:multiLevelType w:val="hybridMultilevel"/>
    <w:tmpl w:val="FFFFFFFF"/>
    <w:lvl w:ilvl="0" w:tplc="9B348890">
      <w:start w:val="1"/>
      <w:numFmt w:val="bullet"/>
      <w:lvlText w:val="-"/>
      <w:lvlJc w:val="left"/>
      <w:pPr>
        <w:ind w:left="720" w:hanging="360"/>
      </w:pPr>
      <w:rPr>
        <w:rFonts w:ascii="Calibri" w:hAnsi="Calibri" w:hint="default"/>
      </w:rPr>
    </w:lvl>
    <w:lvl w:ilvl="1" w:tplc="8A9611AC">
      <w:start w:val="1"/>
      <w:numFmt w:val="bullet"/>
      <w:lvlText w:val="o"/>
      <w:lvlJc w:val="left"/>
      <w:pPr>
        <w:ind w:left="1440" w:hanging="360"/>
      </w:pPr>
      <w:rPr>
        <w:rFonts w:ascii="Courier New" w:hAnsi="Courier New" w:hint="default"/>
      </w:rPr>
    </w:lvl>
    <w:lvl w:ilvl="2" w:tplc="6B9CDAC2">
      <w:start w:val="1"/>
      <w:numFmt w:val="bullet"/>
      <w:lvlText w:val=""/>
      <w:lvlJc w:val="left"/>
      <w:pPr>
        <w:ind w:left="2160" w:hanging="360"/>
      </w:pPr>
      <w:rPr>
        <w:rFonts w:ascii="Wingdings" w:hAnsi="Wingdings" w:hint="default"/>
      </w:rPr>
    </w:lvl>
    <w:lvl w:ilvl="3" w:tplc="C3D0A222">
      <w:start w:val="1"/>
      <w:numFmt w:val="bullet"/>
      <w:lvlText w:val=""/>
      <w:lvlJc w:val="left"/>
      <w:pPr>
        <w:ind w:left="2880" w:hanging="360"/>
      </w:pPr>
      <w:rPr>
        <w:rFonts w:ascii="Symbol" w:hAnsi="Symbol" w:hint="default"/>
      </w:rPr>
    </w:lvl>
    <w:lvl w:ilvl="4" w:tplc="9C52911E">
      <w:start w:val="1"/>
      <w:numFmt w:val="bullet"/>
      <w:lvlText w:val="o"/>
      <w:lvlJc w:val="left"/>
      <w:pPr>
        <w:ind w:left="3600" w:hanging="360"/>
      </w:pPr>
      <w:rPr>
        <w:rFonts w:ascii="Courier New" w:hAnsi="Courier New" w:hint="default"/>
      </w:rPr>
    </w:lvl>
    <w:lvl w:ilvl="5" w:tplc="ACBAEE88">
      <w:start w:val="1"/>
      <w:numFmt w:val="bullet"/>
      <w:lvlText w:val=""/>
      <w:lvlJc w:val="left"/>
      <w:pPr>
        <w:ind w:left="4320" w:hanging="360"/>
      </w:pPr>
      <w:rPr>
        <w:rFonts w:ascii="Wingdings" w:hAnsi="Wingdings" w:hint="default"/>
      </w:rPr>
    </w:lvl>
    <w:lvl w:ilvl="6" w:tplc="5A8285E0">
      <w:start w:val="1"/>
      <w:numFmt w:val="bullet"/>
      <w:lvlText w:val=""/>
      <w:lvlJc w:val="left"/>
      <w:pPr>
        <w:ind w:left="5040" w:hanging="360"/>
      </w:pPr>
      <w:rPr>
        <w:rFonts w:ascii="Symbol" w:hAnsi="Symbol" w:hint="default"/>
      </w:rPr>
    </w:lvl>
    <w:lvl w:ilvl="7" w:tplc="55EA4538">
      <w:start w:val="1"/>
      <w:numFmt w:val="bullet"/>
      <w:lvlText w:val="o"/>
      <w:lvlJc w:val="left"/>
      <w:pPr>
        <w:ind w:left="5760" w:hanging="360"/>
      </w:pPr>
      <w:rPr>
        <w:rFonts w:ascii="Courier New" w:hAnsi="Courier New" w:hint="default"/>
      </w:rPr>
    </w:lvl>
    <w:lvl w:ilvl="8" w:tplc="ED184DA8">
      <w:start w:val="1"/>
      <w:numFmt w:val="bullet"/>
      <w:lvlText w:val=""/>
      <w:lvlJc w:val="left"/>
      <w:pPr>
        <w:ind w:left="6480" w:hanging="360"/>
      </w:pPr>
      <w:rPr>
        <w:rFonts w:ascii="Wingdings" w:hAnsi="Wingdings" w:hint="default"/>
      </w:rPr>
    </w:lvl>
  </w:abstractNum>
  <w:abstractNum w:abstractNumId="14" w15:restartNumberingAfterBreak="0">
    <w:nsid w:val="29BD7D1F"/>
    <w:multiLevelType w:val="hybridMultilevel"/>
    <w:tmpl w:val="2E98087E"/>
    <w:lvl w:ilvl="0" w:tplc="29CA998E">
      <w:start w:val="1"/>
      <w:numFmt w:val="bullet"/>
      <w:lvlText w:val="-"/>
      <w:lvlJc w:val="left"/>
      <w:pPr>
        <w:ind w:left="720" w:hanging="360"/>
      </w:pPr>
      <w:rPr>
        <w:rFonts w:ascii="Calibri" w:hAnsi="Calibri" w:hint="default"/>
      </w:rPr>
    </w:lvl>
    <w:lvl w:ilvl="1" w:tplc="7B56EDC4">
      <w:start w:val="1"/>
      <w:numFmt w:val="bullet"/>
      <w:lvlText w:val="o"/>
      <w:lvlJc w:val="left"/>
      <w:pPr>
        <w:ind w:left="1440" w:hanging="360"/>
      </w:pPr>
      <w:rPr>
        <w:rFonts w:ascii="Courier New" w:hAnsi="Courier New" w:hint="default"/>
      </w:rPr>
    </w:lvl>
    <w:lvl w:ilvl="2" w:tplc="39721A9E">
      <w:start w:val="1"/>
      <w:numFmt w:val="bullet"/>
      <w:lvlText w:val=""/>
      <w:lvlJc w:val="left"/>
      <w:pPr>
        <w:ind w:left="2160" w:hanging="360"/>
      </w:pPr>
      <w:rPr>
        <w:rFonts w:ascii="Wingdings" w:hAnsi="Wingdings" w:hint="default"/>
      </w:rPr>
    </w:lvl>
    <w:lvl w:ilvl="3" w:tplc="7FA4422E">
      <w:start w:val="1"/>
      <w:numFmt w:val="bullet"/>
      <w:lvlText w:val=""/>
      <w:lvlJc w:val="left"/>
      <w:pPr>
        <w:ind w:left="2880" w:hanging="360"/>
      </w:pPr>
      <w:rPr>
        <w:rFonts w:ascii="Symbol" w:hAnsi="Symbol" w:hint="default"/>
      </w:rPr>
    </w:lvl>
    <w:lvl w:ilvl="4" w:tplc="2B802E8A">
      <w:start w:val="1"/>
      <w:numFmt w:val="bullet"/>
      <w:lvlText w:val="o"/>
      <w:lvlJc w:val="left"/>
      <w:pPr>
        <w:ind w:left="3600" w:hanging="360"/>
      </w:pPr>
      <w:rPr>
        <w:rFonts w:ascii="Courier New" w:hAnsi="Courier New" w:hint="default"/>
      </w:rPr>
    </w:lvl>
    <w:lvl w:ilvl="5" w:tplc="D25838A6">
      <w:start w:val="1"/>
      <w:numFmt w:val="bullet"/>
      <w:lvlText w:val=""/>
      <w:lvlJc w:val="left"/>
      <w:pPr>
        <w:ind w:left="4320" w:hanging="360"/>
      </w:pPr>
      <w:rPr>
        <w:rFonts w:ascii="Wingdings" w:hAnsi="Wingdings" w:hint="default"/>
      </w:rPr>
    </w:lvl>
    <w:lvl w:ilvl="6" w:tplc="99E8DEB6">
      <w:start w:val="1"/>
      <w:numFmt w:val="bullet"/>
      <w:lvlText w:val=""/>
      <w:lvlJc w:val="left"/>
      <w:pPr>
        <w:ind w:left="5040" w:hanging="360"/>
      </w:pPr>
      <w:rPr>
        <w:rFonts w:ascii="Symbol" w:hAnsi="Symbol" w:hint="default"/>
      </w:rPr>
    </w:lvl>
    <w:lvl w:ilvl="7" w:tplc="8AA6AC06">
      <w:start w:val="1"/>
      <w:numFmt w:val="bullet"/>
      <w:lvlText w:val="o"/>
      <w:lvlJc w:val="left"/>
      <w:pPr>
        <w:ind w:left="5760" w:hanging="360"/>
      </w:pPr>
      <w:rPr>
        <w:rFonts w:ascii="Courier New" w:hAnsi="Courier New" w:hint="default"/>
      </w:rPr>
    </w:lvl>
    <w:lvl w:ilvl="8" w:tplc="F8CA2818">
      <w:start w:val="1"/>
      <w:numFmt w:val="bullet"/>
      <w:lvlText w:val=""/>
      <w:lvlJc w:val="left"/>
      <w:pPr>
        <w:ind w:left="6480" w:hanging="360"/>
      </w:pPr>
      <w:rPr>
        <w:rFonts w:ascii="Wingdings" w:hAnsi="Wingdings" w:hint="default"/>
      </w:rPr>
    </w:lvl>
  </w:abstractNum>
  <w:abstractNum w:abstractNumId="15" w15:restartNumberingAfterBreak="0">
    <w:nsid w:val="2AB701CC"/>
    <w:multiLevelType w:val="hybridMultilevel"/>
    <w:tmpl w:val="5E6020C2"/>
    <w:lvl w:ilvl="0" w:tplc="0AF26B36">
      <w:start w:val="1"/>
      <w:numFmt w:val="bullet"/>
      <w:lvlText w:val=""/>
      <w:lvlJc w:val="left"/>
      <w:pPr>
        <w:ind w:left="720" w:hanging="360"/>
      </w:pPr>
      <w:rPr>
        <w:rFonts w:ascii="Symbol" w:hAnsi="Symbol" w:hint="default"/>
      </w:rPr>
    </w:lvl>
    <w:lvl w:ilvl="1" w:tplc="5722228A">
      <w:start w:val="1"/>
      <w:numFmt w:val="bullet"/>
      <w:lvlText w:val="o"/>
      <w:lvlJc w:val="left"/>
      <w:pPr>
        <w:ind w:left="1440" w:hanging="360"/>
      </w:pPr>
      <w:rPr>
        <w:rFonts w:ascii="Courier New" w:hAnsi="Courier New" w:hint="default"/>
      </w:rPr>
    </w:lvl>
    <w:lvl w:ilvl="2" w:tplc="8CDEB658">
      <w:start w:val="1"/>
      <w:numFmt w:val="bullet"/>
      <w:lvlText w:val=""/>
      <w:lvlJc w:val="left"/>
      <w:pPr>
        <w:ind w:left="2160" w:hanging="360"/>
      </w:pPr>
      <w:rPr>
        <w:rFonts w:ascii="Wingdings" w:hAnsi="Wingdings" w:hint="default"/>
      </w:rPr>
    </w:lvl>
    <w:lvl w:ilvl="3" w:tplc="DFB49422">
      <w:start w:val="1"/>
      <w:numFmt w:val="bullet"/>
      <w:lvlText w:val=""/>
      <w:lvlJc w:val="left"/>
      <w:pPr>
        <w:ind w:left="2880" w:hanging="360"/>
      </w:pPr>
      <w:rPr>
        <w:rFonts w:ascii="Symbol" w:hAnsi="Symbol" w:hint="default"/>
      </w:rPr>
    </w:lvl>
    <w:lvl w:ilvl="4" w:tplc="53122FDE">
      <w:start w:val="1"/>
      <w:numFmt w:val="bullet"/>
      <w:lvlText w:val="o"/>
      <w:lvlJc w:val="left"/>
      <w:pPr>
        <w:ind w:left="3600" w:hanging="360"/>
      </w:pPr>
      <w:rPr>
        <w:rFonts w:ascii="Courier New" w:hAnsi="Courier New" w:hint="default"/>
      </w:rPr>
    </w:lvl>
    <w:lvl w:ilvl="5" w:tplc="AEC8B28C">
      <w:start w:val="1"/>
      <w:numFmt w:val="bullet"/>
      <w:lvlText w:val=""/>
      <w:lvlJc w:val="left"/>
      <w:pPr>
        <w:ind w:left="4320" w:hanging="360"/>
      </w:pPr>
      <w:rPr>
        <w:rFonts w:ascii="Wingdings" w:hAnsi="Wingdings" w:hint="default"/>
      </w:rPr>
    </w:lvl>
    <w:lvl w:ilvl="6" w:tplc="42E2678C">
      <w:start w:val="1"/>
      <w:numFmt w:val="bullet"/>
      <w:lvlText w:val=""/>
      <w:lvlJc w:val="left"/>
      <w:pPr>
        <w:ind w:left="5040" w:hanging="360"/>
      </w:pPr>
      <w:rPr>
        <w:rFonts w:ascii="Symbol" w:hAnsi="Symbol" w:hint="default"/>
      </w:rPr>
    </w:lvl>
    <w:lvl w:ilvl="7" w:tplc="F5322830">
      <w:start w:val="1"/>
      <w:numFmt w:val="bullet"/>
      <w:lvlText w:val="o"/>
      <w:lvlJc w:val="left"/>
      <w:pPr>
        <w:ind w:left="5760" w:hanging="360"/>
      </w:pPr>
      <w:rPr>
        <w:rFonts w:ascii="Courier New" w:hAnsi="Courier New" w:hint="default"/>
      </w:rPr>
    </w:lvl>
    <w:lvl w:ilvl="8" w:tplc="FF92528C">
      <w:start w:val="1"/>
      <w:numFmt w:val="bullet"/>
      <w:lvlText w:val=""/>
      <w:lvlJc w:val="left"/>
      <w:pPr>
        <w:ind w:left="6480" w:hanging="360"/>
      </w:pPr>
      <w:rPr>
        <w:rFonts w:ascii="Wingdings" w:hAnsi="Wingdings" w:hint="default"/>
      </w:rPr>
    </w:lvl>
  </w:abstractNum>
  <w:abstractNum w:abstractNumId="16" w15:restartNumberingAfterBreak="0">
    <w:nsid w:val="2C0E4195"/>
    <w:multiLevelType w:val="hybridMultilevel"/>
    <w:tmpl w:val="77102FCC"/>
    <w:lvl w:ilvl="0" w:tplc="192E3EC8">
      <w:start w:val="1"/>
      <w:numFmt w:val="bullet"/>
      <w:lvlText w:val=""/>
      <w:lvlJc w:val="left"/>
      <w:pPr>
        <w:ind w:left="720" w:hanging="360"/>
      </w:pPr>
      <w:rPr>
        <w:rFonts w:ascii="Symbol" w:hAnsi="Symbol" w:hint="default"/>
      </w:rPr>
    </w:lvl>
    <w:lvl w:ilvl="1" w:tplc="D5D607B8">
      <w:start w:val="1"/>
      <w:numFmt w:val="bullet"/>
      <w:lvlText w:val="o"/>
      <w:lvlJc w:val="left"/>
      <w:pPr>
        <w:ind w:left="1440" w:hanging="360"/>
      </w:pPr>
      <w:rPr>
        <w:rFonts w:ascii="Courier New" w:hAnsi="Courier New" w:hint="default"/>
      </w:rPr>
    </w:lvl>
    <w:lvl w:ilvl="2" w:tplc="5CB885CA">
      <w:start w:val="1"/>
      <w:numFmt w:val="bullet"/>
      <w:lvlText w:val=""/>
      <w:lvlJc w:val="left"/>
      <w:pPr>
        <w:ind w:left="2160" w:hanging="360"/>
      </w:pPr>
      <w:rPr>
        <w:rFonts w:ascii="Wingdings" w:hAnsi="Wingdings" w:hint="default"/>
      </w:rPr>
    </w:lvl>
    <w:lvl w:ilvl="3" w:tplc="3FAAE332">
      <w:start w:val="1"/>
      <w:numFmt w:val="bullet"/>
      <w:lvlText w:val=""/>
      <w:lvlJc w:val="left"/>
      <w:pPr>
        <w:ind w:left="2880" w:hanging="360"/>
      </w:pPr>
      <w:rPr>
        <w:rFonts w:ascii="Symbol" w:hAnsi="Symbol" w:hint="default"/>
      </w:rPr>
    </w:lvl>
    <w:lvl w:ilvl="4" w:tplc="87D478DC">
      <w:start w:val="1"/>
      <w:numFmt w:val="bullet"/>
      <w:lvlText w:val="o"/>
      <w:lvlJc w:val="left"/>
      <w:pPr>
        <w:ind w:left="3600" w:hanging="360"/>
      </w:pPr>
      <w:rPr>
        <w:rFonts w:ascii="Courier New" w:hAnsi="Courier New" w:hint="default"/>
      </w:rPr>
    </w:lvl>
    <w:lvl w:ilvl="5" w:tplc="0E18FBB4">
      <w:start w:val="1"/>
      <w:numFmt w:val="bullet"/>
      <w:lvlText w:val=""/>
      <w:lvlJc w:val="left"/>
      <w:pPr>
        <w:ind w:left="4320" w:hanging="360"/>
      </w:pPr>
      <w:rPr>
        <w:rFonts w:ascii="Wingdings" w:hAnsi="Wingdings" w:hint="default"/>
      </w:rPr>
    </w:lvl>
    <w:lvl w:ilvl="6" w:tplc="CB227EE2">
      <w:start w:val="1"/>
      <w:numFmt w:val="bullet"/>
      <w:lvlText w:val=""/>
      <w:lvlJc w:val="left"/>
      <w:pPr>
        <w:ind w:left="5040" w:hanging="360"/>
      </w:pPr>
      <w:rPr>
        <w:rFonts w:ascii="Symbol" w:hAnsi="Symbol" w:hint="default"/>
      </w:rPr>
    </w:lvl>
    <w:lvl w:ilvl="7" w:tplc="1362D46A">
      <w:start w:val="1"/>
      <w:numFmt w:val="bullet"/>
      <w:lvlText w:val="o"/>
      <w:lvlJc w:val="left"/>
      <w:pPr>
        <w:ind w:left="5760" w:hanging="360"/>
      </w:pPr>
      <w:rPr>
        <w:rFonts w:ascii="Courier New" w:hAnsi="Courier New" w:hint="default"/>
      </w:rPr>
    </w:lvl>
    <w:lvl w:ilvl="8" w:tplc="69AE9A2A">
      <w:start w:val="1"/>
      <w:numFmt w:val="bullet"/>
      <w:lvlText w:val=""/>
      <w:lvlJc w:val="left"/>
      <w:pPr>
        <w:ind w:left="6480" w:hanging="360"/>
      </w:pPr>
      <w:rPr>
        <w:rFonts w:ascii="Wingdings" w:hAnsi="Wingdings" w:hint="default"/>
      </w:rPr>
    </w:lvl>
  </w:abstractNum>
  <w:abstractNum w:abstractNumId="17" w15:restartNumberingAfterBreak="0">
    <w:nsid w:val="2FA0DA33"/>
    <w:multiLevelType w:val="hybridMultilevel"/>
    <w:tmpl w:val="12941F98"/>
    <w:lvl w:ilvl="0" w:tplc="4A5C3BCC">
      <w:start w:val="1"/>
      <w:numFmt w:val="bullet"/>
      <w:lvlText w:val=""/>
      <w:lvlJc w:val="left"/>
      <w:pPr>
        <w:ind w:left="720" w:hanging="360"/>
      </w:pPr>
      <w:rPr>
        <w:rFonts w:ascii="Symbol" w:hAnsi="Symbol" w:hint="default"/>
      </w:rPr>
    </w:lvl>
    <w:lvl w:ilvl="1" w:tplc="87FEBE48">
      <w:start w:val="1"/>
      <w:numFmt w:val="bullet"/>
      <w:lvlText w:val="o"/>
      <w:lvlJc w:val="left"/>
      <w:pPr>
        <w:ind w:left="1440" w:hanging="360"/>
      </w:pPr>
      <w:rPr>
        <w:rFonts w:ascii="Courier New" w:hAnsi="Courier New" w:hint="default"/>
      </w:rPr>
    </w:lvl>
    <w:lvl w:ilvl="2" w:tplc="790C3CF4">
      <w:start w:val="1"/>
      <w:numFmt w:val="bullet"/>
      <w:lvlText w:val=""/>
      <w:lvlJc w:val="left"/>
      <w:pPr>
        <w:ind w:left="2160" w:hanging="360"/>
      </w:pPr>
      <w:rPr>
        <w:rFonts w:ascii="Wingdings" w:hAnsi="Wingdings" w:hint="default"/>
      </w:rPr>
    </w:lvl>
    <w:lvl w:ilvl="3" w:tplc="D5E42B54">
      <w:start w:val="1"/>
      <w:numFmt w:val="bullet"/>
      <w:lvlText w:val=""/>
      <w:lvlJc w:val="left"/>
      <w:pPr>
        <w:ind w:left="2880" w:hanging="360"/>
      </w:pPr>
      <w:rPr>
        <w:rFonts w:ascii="Symbol" w:hAnsi="Symbol" w:hint="default"/>
      </w:rPr>
    </w:lvl>
    <w:lvl w:ilvl="4" w:tplc="B380D2A4">
      <w:start w:val="1"/>
      <w:numFmt w:val="bullet"/>
      <w:lvlText w:val="o"/>
      <w:lvlJc w:val="left"/>
      <w:pPr>
        <w:ind w:left="3600" w:hanging="360"/>
      </w:pPr>
      <w:rPr>
        <w:rFonts w:ascii="Courier New" w:hAnsi="Courier New" w:hint="default"/>
      </w:rPr>
    </w:lvl>
    <w:lvl w:ilvl="5" w:tplc="932CA5AA">
      <w:start w:val="1"/>
      <w:numFmt w:val="bullet"/>
      <w:lvlText w:val=""/>
      <w:lvlJc w:val="left"/>
      <w:pPr>
        <w:ind w:left="4320" w:hanging="360"/>
      </w:pPr>
      <w:rPr>
        <w:rFonts w:ascii="Wingdings" w:hAnsi="Wingdings" w:hint="default"/>
      </w:rPr>
    </w:lvl>
    <w:lvl w:ilvl="6" w:tplc="18BEAFE2">
      <w:start w:val="1"/>
      <w:numFmt w:val="bullet"/>
      <w:lvlText w:val=""/>
      <w:lvlJc w:val="left"/>
      <w:pPr>
        <w:ind w:left="5040" w:hanging="360"/>
      </w:pPr>
      <w:rPr>
        <w:rFonts w:ascii="Symbol" w:hAnsi="Symbol" w:hint="default"/>
      </w:rPr>
    </w:lvl>
    <w:lvl w:ilvl="7" w:tplc="0D1414DC">
      <w:start w:val="1"/>
      <w:numFmt w:val="bullet"/>
      <w:lvlText w:val="o"/>
      <w:lvlJc w:val="left"/>
      <w:pPr>
        <w:ind w:left="5760" w:hanging="360"/>
      </w:pPr>
      <w:rPr>
        <w:rFonts w:ascii="Courier New" w:hAnsi="Courier New" w:hint="default"/>
      </w:rPr>
    </w:lvl>
    <w:lvl w:ilvl="8" w:tplc="86947554">
      <w:start w:val="1"/>
      <w:numFmt w:val="bullet"/>
      <w:lvlText w:val=""/>
      <w:lvlJc w:val="left"/>
      <w:pPr>
        <w:ind w:left="6480" w:hanging="360"/>
      </w:pPr>
      <w:rPr>
        <w:rFonts w:ascii="Wingdings" w:hAnsi="Wingdings" w:hint="default"/>
      </w:rPr>
    </w:lvl>
  </w:abstractNum>
  <w:abstractNum w:abstractNumId="18" w15:restartNumberingAfterBreak="0">
    <w:nsid w:val="30EECE70"/>
    <w:multiLevelType w:val="hybridMultilevel"/>
    <w:tmpl w:val="B02635C4"/>
    <w:lvl w:ilvl="0" w:tplc="276A8AFE">
      <w:start w:val="1"/>
      <w:numFmt w:val="decimal"/>
      <w:lvlText w:val="%1."/>
      <w:lvlJc w:val="left"/>
      <w:pPr>
        <w:ind w:left="720" w:hanging="360"/>
      </w:pPr>
    </w:lvl>
    <w:lvl w:ilvl="1" w:tplc="964C70BE">
      <w:start w:val="1"/>
      <w:numFmt w:val="lowerLetter"/>
      <w:lvlText w:val="%2."/>
      <w:lvlJc w:val="left"/>
      <w:pPr>
        <w:ind w:left="1440" w:hanging="360"/>
      </w:pPr>
    </w:lvl>
    <w:lvl w:ilvl="2" w:tplc="9F24CFB8">
      <w:start w:val="1"/>
      <w:numFmt w:val="lowerRoman"/>
      <w:lvlText w:val="%3."/>
      <w:lvlJc w:val="right"/>
      <w:pPr>
        <w:ind w:left="2160" w:hanging="180"/>
      </w:pPr>
    </w:lvl>
    <w:lvl w:ilvl="3" w:tplc="78D64C46">
      <w:start w:val="1"/>
      <w:numFmt w:val="decimal"/>
      <w:lvlText w:val="%4."/>
      <w:lvlJc w:val="left"/>
      <w:pPr>
        <w:ind w:left="2880" w:hanging="360"/>
      </w:pPr>
    </w:lvl>
    <w:lvl w:ilvl="4" w:tplc="78C46E38">
      <w:start w:val="1"/>
      <w:numFmt w:val="lowerLetter"/>
      <w:lvlText w:val="%5."/>
      <w:lvlJc w:val="left"/>
      <w:pPr>
        <w:ind w:left="3600" w:hanging="360"/>
      </w:pPr>
    </w:lvl>
    <w:lvl w:ilvl="5" w:tplc="EE5CD1F8">
      <w:start w:val="1"/>
      <w:numFmt w:val="lowerRoman"/>
      <w:lvlText w:val="%6."/>
      <w:lvlJc w:val="right"/>
      <w:pPr>
        <w:ind w:left="4320" w:hanging="180"/>
      </w:pPr>
    </w:lvl>
    <w:lvl w:ilvl="6" w:tplc="977E3EC2">
      <w:start w:val="1"/>
      <w:numFmt w:val="decimal"/>
      <w:lvlText w:val="%7."/>
      <w:lvlJc w:val="left"/>
      <w:pPr>
        <w:ind w:left="5040" w:hanging="360"/>
      </w:pPr>
    </w:lvl>
    <w:lvl w:ilvl="7" w:tplc="16B8DBD8">
      <w:start w:val="1"/>
      <w:numFmt w:val="lowerLetter"/>
      <w:lvlText w:val="%8."/>
      <w:lvlJc w:val="left"/>
      <w:pPr>
        <w:ind w:left="5760" w:hanging="360"/>
      </w:pPr>
    </w:lvl>
    <w:lvl w:ilvl="8" w:tplc="87729FAA">
      <w:start w:val="1"/>
      <w:numFmt w:val="lowerRoman"/>
      <w:lvlText w:val="%9."/>
      <w:lvlJc w:val="right"/>
      <w:pPr>
        <w:ind w:left="6480" w:hanging="180"/>
      </w:pPr>
    </w:lvl>
  </w:abstractNum>
  <w:abstractNum w:abstractNumId="19" w15:restartNumberingAfterBreak="0">
    <w:nsid w:val="38EF9965"/>
    <w:multiLevelType w:val="hybridMultilevel"/>
    <w:tmpl w:val="B0D0C64C"/>
    <w:lvl w:ilvl="0" w:tplc="C4A0E934">
      <w:start w:val="1"/>
      <w:numFmt w:val="bullet"/>
      <w:lvlText w:val="-"/>
      <w:lvlJc w:val="left"/>
      <w:pPr>
        <w:ind w:left="720" w:hanging="360"/>
      </w:pPr>
      <w:rPr>
        <w:rFonts w:ascii="Calibri" w:hAnsi="Calibri" w:hint="default"/>
      </w:rPr>
    </w:lvl>
    <w:lvl w:ilvl="1" w:tplc="F5764876">
      <w:start w:val="1"/>
      <w:numFmt w:val="bullet"/>
      <w:lvlText w:val="o"/>
      <w:lvlJc w:val="left"/>
      <w:pPr>
        <w:ind w:left="1440" w:hanging="360"/>
      </w:pPr>
      <w:rPr>
        <w:rFonts w:ascii="Courier New" w:hAnsi="Courier New" w:hint="default"/>
      </w:rPr>
    </w:lvl>
    <w:lvl w:ilvl="2" w:tplc="25C2EDEE">
      <w:start w:val="1"/>
      <w:numFmt w:val="bullet"/>
      <w:lvlText w:val=""/>
      <w:lvlJc w:val="left"/>
      <w:pPr>
        <w:ind w:left="2160" w:hanging="360"/>
      </w:pPr>
      <w:rPr>
        <w:rFonts w:ascii="Wingdings" w:hAnsi="Wingdings" w:hint="default"/>
      </w:rPr>
    </w:lvl>
    <w:lvl w:ilvl="3" w:tplc="7474222C">
      <w:start w:val="1"/>
      <w:numFmt w:val="bullet"/>
      <w:lvlText w:val=""/>
      <w:lvlJc w:val="left"/>
      <w:pPr>
        <w:ind w:left="2880" w:hanging="360"/>
      </w:pPr>
      <w:rPr>
        <w:rFonts w:ascii="Symbol" w:hAnsi="Symbol" w:hint="default"/>
      </w:rPr>
    </w:lvl>
    <w:lvl w:ilvl="4" w:tplc="6E30A854">
      <w:start w:val="1"/>
      <w:numFmt w:val="bullet"/>
      <w:lvlText w:val="o"/>
      <w:lvlJc w:val="left"/>
      <w:pPr>
        <w:ind w:left="3600" w:hanging="360"/>
      </w:pPr>
      <w:rPr>
        <w:rFonts w:ascii="Courier New" w:hAnsi="Courier New" w:hint="default"/>
      </w:rPr>
    </w:lvl>
    <w:lvl w:ilvl="5" w:tplc="30A20704">
      <w:start w:val="1"/>
      <w:numFmt w:val="bullet"/>
      <w:lvlText w:val=""/>
      <w:lvlJc w:val="left"/>
      <w:pPr>
        <w:ind w:left="4320" w:hanging="360"/>
      </w:pPr>
      <w:rPr>
        <w:rFonts w:ascii="Wingdings" w:hAnsi="Wingdings" w:hint="default"/>
      </w:rPr>
    </w:lvl>
    <w:lvl w:ilvl="6" w:tplc="8AC8A5B8">
      <w:start w:val="1"/>
      <w:numFmt w:val="bullet"/>
      <w:lvlText w:val=""/>
      <w:lvlJc w:val="left"/>
      <w:pPr>
        <w:ind w:left="5040" w:hanging="360"/>
      </w:pPr>
      <w:rPr>
        <w:rFonts w:ascii="Symbol" w:hAnsi="Symbol" w:hint="default"/>
      </w:rPr>
    </w:lvl>
    <w:lvl w:ilvl="7" w:tplc="1A6AB07A">
      <w:start w:val="1"/>
      <w:numFmt w:val="bullet"/>
      <w:lvlText w:val="o"/>
      <w:lvlJc w:val="left"/>
      <w:pPr>
        <w:ind w:left="5760" w:hanging="360"/>
      </w:pPr>
      <w:rPr>
        <w:rFonts w:ascii="Courier New" w:hAnsi="Courier New" w:hint="default"/>
      </w:rPr>
    </w:lvl>
    <w:lvl w:ilvl="8" w:tplc="BEA66220">
      <w:start w:val="1"/>
      <w:numFmt w:val="bullet"/>
      <w:lvlText w:val=""/>
      <w:lvlJc w:val="left"/>
      <w:pPr>
        <w:ind w:left="6480" w:hanging="360"/>
      </w:pPr>
      <w:rPr>
        <w:rFonts w:ascii="Wingdings" w:hAnsi="Wingdings" w:hint="default"/>
      </w:rPr>
    </w:lvl>
  </w:abstractNum>
  <w:abstractNum w:abstractNumId="20" w15:restartNumberingAfterBreak="0">
    <w:nsid w:val="3C6FC08E"/>
    <w:multiLevelType w:val="hybridMultilevel"/>
    <w:tmpl w:val="E6E0A17A"/>
    <w:lvl w:ilvl="0" w:tplc="37BA2F50">
      <w:start w:val="1"/>
      <w:numFmt w:val="bullet"/>
      <w:lvlText w:val="-"/>
      <w:lvlJc w:val="left"/>
      <w:pPr>
        <w:ind w:left="720" w:hanging="360"/>
      </w:pPr>
      <w:rPr>
        <w:rFonts w:ascii="Calibri" w:hAnsi="Calibri" w:hint="default"/>
      </w:rPr>
    </w:lvl>
    <w:lvl w:ilvl="1" w:tplc="69E4B276">
      <w:start w:val="1"/>
      <w:numFmt w:val="bullet"/>
      <w:lvlText w:val="o"/>
      <w:lvlJc w:val="left"/>
      <w:pPr>
        <w:ind w:left="1440" w:hanging="360"/>
      </w:pPr>
      <w:rPr>
        <w:rFonts w:ascii="Courier New" w:hAnsi="Courier New" w:hint="default"/>
      </w:rPr>
    </w:lvl>
    <w:lvl w:ilvl="2" w:tplc="D2D034DA">
      <w:start w:val="1"/>
      <w:numFmt w:val="bullet"/>
      <w:lvlText w:val=""/>
      <w:lvlJc w:val="left"/>
      <w:pPr>
        <w:ind w:left="2160" w:hanging="360"/>
      </w:pPr>
      <w:rPr>
        <w:rFonts w:ascii="Wingdings" w:hAnsi="Wingdings" w:hint="default"/>
      </w:rPr>
    </w:lvl>
    <w:lvl w:ilvl="3" w:tplc="10BC83F2">
      <w:start w:val="1"/>
      <w:numFmt w:val="bullet"/>
      <w:lvlText w:val=""/>
      <w:lvlJc w:val="left"/>
      <w:pPr>
        <w:ind w:left="2880" w:hanging="360"/>
      </w:pPr>
      <w:rPr>
        <w:rFonts w:ascii="Symbol" w:hAnsi="Symbol" w:hint="default"/>
      </w:rPr>
    </w:lvl>
    <w:lvl w:ilvl="4" w:tplc="7618E842">
      <w:start w:val="1"/>
      <w:numFmt w:val="bullet"/>
      <w:lvlText w:val="o"/>
      <w:lvlJc w:val="left"/>
      <w:pPr>
        <w:ind w:left="3600" w:hanging="360"/>
      </w:pPr>
      <w:rPr>
        <w:rFonts w:ascii="Courier New" w:hAnsi="Courier New" w:hint="default"/>
      </w:rPr>
    </w:lvl>
    <w:lvl w:ilvl="5" w:tplc="EFDEA7F4">
      <w:start w:val="1"/>
      <w:numFmt w:val="bullet"/>
      <w:lvlText w:val=""/>
      <w:lvlJc w:val="left"/>
      <w:pPr>
        <w:ind w:left="4320" w:hanging="360"/>
      </w:pPr>
      <w:rPr>
        <w:rFonts w:ascii="Wingdings" w:hAnsi="Wingdings" w:hint="default"/>
      </w:rPr>
    </w:lvl>
    <w:lvl w:ilvl="6" w:tplc="AAE45B5C">
      <w:start w:val="1"/>
      <w:numFmt w:val="bullet"/>
      <w:lvlText w:val=""/>
      <w:lvlJc w:val="left"/>
      <w:pPr>
        <w:ind w:left="5040" w:hanging="360"/>
      </w:pPr>
      <w:rPr>
        <w:rFonts w:ascii="Symbol" w:hAnsi="Symbol" w:hint="default"/>
      </w:rPr>
    </w:lvl>
    <w:lvl w:ilvl="7" w:tplc="56742362">
      <w:start w:val="1"/>
      <w:numFmt w:val="bullet"/>
      <w:lvlText w:val="o"/>
      <w:lvlJc w:val="left"/>
      <w:pPr>
        <w:ind w:left="5760" w:hanging="360"/>
      </w:pPr>
      <w:rPr>
        <w:rFonts w:ascii="Courier New" w:hAnsi="Courier New" w:hint="default"/>
      </w:rPr>
    </w:lvl>
    <w:lvl w:ilvl="8" w:tplc="CDB08E3C">
      <w:start w:val="1"/>
      <w:numFmt w:val="bullet"/>
      <w:lvlText w:val=""/>
      <w:lvlJc w:val="left"/>
      <w:pPr>
        <w:ind w:left="6480" w:hanging="360"/>
      </w:pPr>
      <w:rPr>
        <w:rFonts w:ascii="Wingdings" w:hAnsi="Wingdings" w:hint="default"/>
      </w:rPr>
    </w:lvl>
  </w:abstractNum>
  <w:abstractNum w:abstractNumId="21" w15:restartNumberingAfterBreak="0">
    <w:nsid w:val="3C92163B"/>
    <w:multiLevelType w:val="hybridMultilevel"/>
    <w:tmpl w:val="DE8AF5BA"/>
    <w:lvl w:ilvl="0" w:tplc="843EC56E">
      <w:start w:val="1"/>
      <w:numFmt w:val="bullet"/>
      <w:lvlText w:val=""/>
      <w:lvlJc w:val="left"/>
      <w:pPr>
        <w:ind w:left="720" w:hanging="360"/>
      </w:pPr>
      <w:rPr>
        <w:rFonts w:ascii="Symbol" w:hAnsi="Symbol" w:hint="default"/>
      </w:rPr>
    </w:lvl>
    <w:lvl w:ilvl="1" w:tplc="C652C938">
      <w:start w:val="1"/>
      <w:numFmt w:val="bullet"/>
      <w:lvlText w:val="o"/>
      <w:lvlJc w:val="left"/>
      <w:pPr>
        <w:ind w:left="1440" w:hanging="360"/>
      </w:pPr>
      <w:rPr>
        <w:rFonts w:ascii="Courier New" w:hAnsi="Courier New" w:hint="default"/>
      </w:rPr>
    </w:lvl>
    <w:lvl w:ilvl="2" w:tplc="FE42ED96">
      <w:start w:val="1"/>
      <w:numFmt w:val="bullet"/>
      <w:lvlText w:val=""/>
      <w:lvlJc w:val="left"/>
      <w:pPr>
        <w:ind w:left="2160" w:hanging="360"/>
      </w:pPr>
      <w:rPr>
        <w:rFonts w:ascii="Wingdings" w:hAnsi="Wingdings" w:hint="default"/>
      </w:rPr>
    </w:lvl>
    <w:lvl w:ilvl="3" w:tplc="4648AFDA">
      <w:start w:val="1"/>
      <w:numFmt w:val="bullet"/>
      <w:lvlText w:val=""/>
      <w:lvlJc w:val="left"/>
      <w:pPr>
        <w:ind w:left="2880" w:hanging="360"/>
      </w:pPr>
      <w:rPr>
        <w:rFonts w:ascii="Symbol" w:hAnsi="Symbol" w:hint="default"/>
      </w:rPr>
    </w:lvl>
    <w:lvl w:ilvl="4" w:tplc="AE02FAA2">
      <w:start w:val="1"/>
      <w:numFmt w:val="bullet"/>
      <w:lvlText w:val="o"/>
      <w:lvlJc w:val="left"/>
      <w:pPr>
        <w:ind w:left="3600" w:hanging="360"/>
      </w:pPr>
      <w:rPr>
        <w:rFonts w:ascii="Courier New" w:hAnsi="Courier New" w:hint="default"/>
      </w:rPr>
    </w:lvl>
    <w:lvl w:ilvl="5" w:tplc="DB584CFE">
      <w:start w:val="1"/>
      <w:numFmt w:val="bullet"/>
      <w:lvlText w:val=""/>
      <w:lvlJc w:val="left"/>
      <w:pPr>
        <w:ind w:left="4320" w:hanging="360"/>
      </w:pPr>
      <w:rPr>
        <w:rFonts w:ascii="Wingdings" w:hAnsi="Wingdings" w:hint="default"/>
      </w:rPr>
    </w:lvl>
    <w:lvl w:ilvl="6" w:tplc="25708336">
      <w:start w:val="1"/>
      <w:numFmt w:val="bullet"/>
      <w:lvlText w:val=""/>
      <w:lvlJc w:val="left"/>
      <w:pPr>
        <w:ind w:left="5040" w:hanging="360"/>
      </w:pPr>
      <w:rPr>
        <w:rFonts w:ascii="Symbol" w:hAnsi="Symbol" w:hint="default"/>
      </w:rPr>
    </w:lvl>
    <w:lvl w:ilvl="7" w:tplc="433EEDA6">
      <w:start w:val="1"/>
      <w:numFmt w:val="bullet"/>
      <w:lvlText w:val="o"/>
      <w:lvlJc w:val="left"/>
      <w:pPr>
        <w:ind w:left="5760" w:hanging="360"/>
      </w:pPr>
      <w:rPr>
        <w:rFonts w:ascii="Courier New" w:hAnsi="Courier New" w:hint="default"/>
      </w:rPr>
    </w:lvl>
    <w:lvl w:ilvl="8" w:tplc="7FF6641A">
      <w:start w:val="1"/>
      <w:numFmt w:val="bullet"/>
      <w:lvlText w:val=""/>
      <w:lvlJc w:val="left"/>
      <w:pPr>
        <w:ind w:left="6480" w:hanging="360"/>
      </w:pPr>
      <w:rPr>
        <w:rFonts w:ascii="Wingdings" w:hAnsi="Wingdings" w:hint="default"/>
      </w:rPr>
    </w:lvl>
  </w:abstractNum>
  <w:abstractNum w:abstractNumId="22" w15:restartNumberingAfterBreak="0">
    <w:nsid w:val="3EA049F7"/>
    <w:multiLevelType w:val="hybridMultilevel"/>
    <w:tmpl w:val="3E5A8C3C"/>
    <w:lvl w:ilvl="0" w:tplc="7206F1B6">
      <w:start w:val="1"/>
      <w:numFmt w:val="bullet"/>
      <w:lvlText w:val=""/>
      <w:lvlJc w:val="left"/>
      <w:pPr>
        <w:ind w:left="720" w:hanging="360"/>
      </w:pPr>
      <w:rPr>
        <w:rFonts w:ascii="Symbol" w:hAnsi="Symbol" w:hint="default"/>
      </w:rPr>
    </w:lvl>
    <w:lvl w:ilvl="1" w:tplc="78109A26">
      <w:start w:val="1"/>
      <w:numFmt w:val="bullet"/>
      <w:lvlText w:val="o"/>
      <w:lvlJc w:val="left"/>
      <w:pPr>
        <w:ind w:left="1440" w:hanging="360"/>
      </w:pPr>
      <w:rPr>
        <w:rFonts w:ascii="Courier New" w:hAnsi="Courier New" w:hint="default"/>
      </w:rPr>
    </w:lvl>
    <w:lvl w:ilvl="2" w:tplc="44ACF0BE">
      <w:start w:val="1"/>
      <w:numFmt w:val="bullet"/>
      <w:lvlText w:val=""/>
      <w:lvlJc w:val="left"/>
      <w:pPr>
        <w:ind w:left="2160" w:hanging="360"/>
      </w:pPr>
      <w:rPr>
        <w:rFonts w:ascii="Wingdings" w:hAnsi="Wingdings" w:hint="default"/>
      </w:rPr>
    </w:lvl>
    <w:lvl w:ilvl="3" w:tplc="461E7CF0">
      <w:start w:val="1"/>
      <w:numFmt w:val="bullet"/>
      <w:lvlText w:val=""/>
      <w:lvlJc w:val="left"/>
      <w:pPr>
        <w:ind w:left="2880" w:hanging="360"/>
      </w:pPr>
      <w:rPr>
        <w:rFonts w:ascii="Symbol" w:hAnsi="Symbol" w:hint="default"/>
      </w:rPr>
    </w:lvl>
    <w:lvl w:ilvl="4" w:tplc="92EABF76">
      <w:start w:val="1"/>
      <w:numFmt w:val="bullet"/>
      <w:lvlText w:val="o"/>
      <w:lvlJc w:val="left"/>
      <w:pPr>
        <w:ind w:left="3600" w:hanging="360"/>
      </w:pPr>
      <w:rPr>
        <w:rFonts w:ascii="Courier New" w:hAnsi="Courier New" w:hint="default"/>
      </w:rPr>
    </w:lvl>
    <w:lvl w:ilvl="5" w:tplc="C58E768C">
      <w:start w:val="1"/>
      <w:numFmt w:val="bullet"/>
      <w:lvlText w:val=""/>
      <w:lvlJc w:val="left"/>
      <w:pPr>
        <w:ind w:left="4320" w:hanging="360"/>
      </w:pPr>
      <w:rPr>
        <w:rFonts w:ascii="Wingdings" w:hAnsi="Wingdings" w:hint="default"/>
      </w:rPr>
    </w:lvl>
    <w:lvl w:ilvl="6" w:tplc="4A8C574A">
      <w:start w:val="1"/>
      <w:numFmt w:val="bullet"/>
      <w:lvlText w:val=""/>
      <w:lvlJc w:val="left"/>
      <w:pPr>
        <w:ind w:left="5040" w:hanging="360"/>
      </w:pPr>
      <w:rPr>
        <w:rFonts w:ascii="Symbol" w:hAnsi="Symbol" w:hint="default"/>
      </w:rPr>
    </w:lvl>
    <w:lvl w:ilvl="7" w:tplc="10FC0D94">
      <w:start w:val="1"/>
      <w:numFmt w:val="bullet"/>
      <w:lvlText w:val="o"/>
      <w:lvlJc w:val="left"/>
      <w:pPr>
        <w:ind w:left="5760" w:hanging="360"/>
      </w:pPr>
      <w:rPr>
        <w:rFonts w:ascii="Courier New" w:hAnsi="Courier New" w:hint="default"/>
      </w:rPr>
    </w:lvl>
    <w:lvl w:ilvl="8" w:tplc="3E56DF10">
      <w:start w:val="1"/>
      <w:numFmt w:val="bullet"/>
      <w:lvlText w:val=""/>
      <w:lvlJc w:val="left"/>
      <w:pPr>
        <w:ind w:left="6480" w:hanging="360"/>
      </w:pPr>
      <w:rPr>
        <w:rFonts w:ascii="Wingdings" w:hAnsi="Wingdings" w:hint="default"/>
      </w:rPr>
    </w:lvl>
  </w:abstractNum>
  <w:abstractNum w:abstractNumId="23" w15:restartNumberingAfterBreak="0">
    <w:nsid w:val="3FD97137"/>
    <w:multiLevelType w:val="hybridMultilevel"/>
    <w:tmpl w:val="4A7E35DE"/>
    <w:lvl w:ilvl="0" w:tplc="E946BBEE">
      <w:start w:val="1"/>
      <w:numFmt w:val="decimal"/>
      <w:lvlText w:val="%1."/>
      <w:lvlJc w:val="left"/>
      <w:pPr>
        <w:ind w:left="720" w:hanging="360"/>
      </w:pPr>
    </w:lvl>
    <w:lvl w:ilvl="1" w:tplc="0942A066">
      <w:start w:val="1"/>
      <w:numFmt w:val="lowerLetter"/>
      <w:lvlText w:val="%2."/>
      <w:lvlJc w:val="left"/>
      <w:pPr>
        <w:ind w:left="1440" w:hanging="360"/>
      </w:pPr>
    </w:lvl>
    <w:lvl w:ilvl="2" w:tplc="F8C09462">
      <w:start w:val="1"/>
      <w:numFmt w:val="lowerRoman"/>
      <w:lvlText w:val="%3."/>
      <w:lvlJc w:val="right"/>
      <w:pPr>
        <w:ind w:left="2160" w:hanging="180"/>
      </w:pPr>
    </w:lvl>
    <w:lvl w:ilvl="3" w:tplc="0A269C92">
      <w:start w:val="1"/>
      <w:numFmt w:val="decimal"/>
      <w:lvlText w:val="%4."/>
      <w:lvlJc w:val="left"/>
      <w:pPr>
        <w:ind w:left="2880" w:hanging="360"/>
      </w:pPr>
    </w:lvl>
    <w:lvl w:ilvl="4" w:tplc="FF087E22">
      <w:start w:val="1"/>
      <w:numFmt w:val="lowerLetter"/>
      <w:lvlText w:val="%5."/>
      <w:lvlJc w:val="left"/>
      <w:pPr>
        <w:ind w:left="3600" w:hanging="360"/>
      </w:pPr>
    </w:lvl>
    <w:lvl w:ilvl="5" w:tplc="795C5E42">
      <w:start w:val="1"/>
      <w:numFmt w:val="lowerRoman"/>
      <w:lvlText w:val="%6."/>
      <w:lvlJc w:val="right"/>
      <w:pPr>
        <w:ind w:left="4320" w:hanging="180"/>
      </w:pPr>
    </w:lvl>
    <w:lvl w:ilvl="6" w:tplc="7BD298B6">
      <w:start w:val="1"/>
      <w:numFmt w:val="decimal"/>
      <w:lvlText w:val="%7."/>
      <w:lvlJc w:val="left"/>
      <w:pPr>
        <w:ind w:left="5040" w:hanging="360"/>
      </w:pPr>
    </w:lvl>
    <w:lvl w:ilvl="7" w:tplc="F4D2C974">
      <w:start w:val="1"/>
      <w:numFmt w:val="lowerLetter"/>
      <w:lvlText w:val="%8."/>
      <w:lvlJc w:val="left"/>
      <w:pPr>
        <w:ind w:left="5760" w:hanging="360"/>
      </w:pPr>
    </w:lvl>
    <w:lvl w:ilvl="8" w:tplc="1E108F1A">
      <w:start w:val="1"/>
      <w:numFmt w:val="lowerRoman"/>
      <w:lvlText w:val="%9."/>
      <w:lvlJc w:val="right"/>
      <w:pPr>
        <w:ind w:left="6480" w:hanging="180"/>
      </w:pPr>
    </w:lvl>
  </w:abstractNum>
  <w:abstractNum w:abstractNumId="24" w15:restartNumberingAfterBreak="0">
    <w:nsid w:val="4A2113CA"/>
    <w:multiLevelType w:val="multilevel"/>
    <w:tmpl w:val="BD060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B1D4827"/>
    <w:multiLevelType w:val="hybridMultilevel"/>
    <w:tmpl w:val="76306962"/>
    <w:lvl w:ilvl="0" w:tplc="6E1E0212">
      <w:start w:val="1"/>
      <w:numFmt w:val="bullet"/>
      <w:lvlText w:val="-"/>
      <w:lvlJc w:val="left"/>
      <w:pPr>
        <w:ind w:left="720" w:hanging="360"/>
      </w:pPr>
      <w:rPr>
        <w:rFonts w:ascii="Calibri" w:hAnsi="Calibri" w:hint="default"/>
      </w:rPr>
    </w:lvl>
    <w:lvl w:ilvl="1" w:tplc="AB5C9742">
      <w:start w:val="1"/>
      <w:numFmt w:val="bullet"/>
      <w:lvlText w:val="o"/>
      <w:lvlJc w:val="left"/>
      <w:pPr>
        <w:ind w:left="1440" w:hanging="360"/>
      </w:pPr>
      <w:rPr>
        <w:rFonts w:ascii="Courier New" w:hAnsi="Courier New" w:hint="default"/>
      </w:rPr>
    </w:lvl>
    <w:lvl w:ilvl="2" w:tplc="5010084C">
      <w:start w:val="1"/>
      <w:numFmt w:val="bullet"/>
      <w:lvlText w:val=""/>
      <w:lvlJc w:val="left"/>
      <w:pPr>
        <w:ind w:left="2160" w:hanging="360"/>
      </w:pPr>
      <w:rPr>
        <w:rFonts w:ascii="Wingdings" w:hAnsi="Wingdings" w:hint="default"/>
      </w:rPr>
    </w:lvl>
    <w:lvl w:ilvl="3" w:tplc="B8CE24DA">
      <w:start w:val="1"/>
      <w:numFmt w:val="bullet"/>
      <w:lvlText w:val=""/>
      <w:lvlJc w:val="left"/>
      <w:pPr>
        <w:ind w:left="2880" w:hanging="360"/>
      </w:pPr>
      <w:rPr>
        <w:rFonts w:ascii="Symbol" w:hAnsi="Symbol" w:hint="default"/>
      </w:rPr>
    </w:lvl>
    <w:lvl w:ilvl="4" w:tplc="1C80CCA0">
      <w:start w:val="1"/>
      <w:numFmt w:val="bullet"/>
      <w:lvlText w:val="o"/>
      <w:lvlJc w:val="left"/>
      <w:pPr>
        <w:ind w:left="3600" w:hanging="360"/>
      </w:pPr>
      <w:rPr>
        <w:rFonts w:ascii="Courier New" w:hAnsi="Courier New" w:hint="default"/>
      </w:rPr>
    </w:lvl>
    <w:lvl w:ilvl="5" w:tplc="8CE6DCF6">
      <w:start w:val="1"/>
      <w:numFmt w:val="bullet"/>
      <w:lvlText w:val=""/>
      <w:lvlJc w:val="left"/>
      <w:pPr>
        <w:ind w:left="4320" w:hanging="360"/>
      </w:pPr>
      <w:rPr>
        <w:rFonts w:ascii="Wingdings" w:hAnsi="Wingdings" w:hint="default"/>
      </w:rPr>
    </w:lvl>
    <w:lvl w:ilvl="6" w:tplc="65165C6E">
      <w:start w:val="1"/>
      <w:numFmt w:val="bullet"/>
      <w:lvlText w:val=""/>
      <w:lvlJc w:val="left"/>
      <w:pPr>
        <w:ind w:left="5040" w:hanging="360"/>
      </w:pPr>
      <w:rPr>
        <w:rFonts w:ascii="Symbol" w:hAnsi="Symbol" w:hint="default"/>
      </w:rPr>
    </w:lvl>
    <w:lvl w:ilvl="7" w:tplc="5A783162">
      <w:start w:val="1"/>
      <w:numFmt w:val="bullet"/>
      <w:lvlText w:val="o"/>
      <w:lvlJc w:val="left"/>
      <w:pPr>
        <w:ind w:left="5760" w:hanging="360"/>
      </w:pPr>
      <w:rPr>
        <w:rFonts w:ascii="Courier New" w:hAnsi="Courier New" w:hint="default"/>
      </w:rPr>
    </w:lvl>
    <w:lvl w:ilvl="8" w:tplc="06AAEB68">
      <w:start w:val="1"/>
      <w:numFmt w:val="bullet"/>
      <w:lvlText w:val=""/>
      <w:lvlJc w:val="left"/>
      <w:pPr>
        <w:ind w:left="6480" w:hanging="360"/>
      </w:pPr>
      <w:rPr>
        <w:rFonts w:ascii="Wingdings" w:hAnsi="Wingdings" w:hint="default"/>
      </w:rPr>
    </w:lvl>
  </w:abstractNum>
  <w:abstractNum w:abstractNumId="26" w15:restartNumberingAfterBreak="0">
    <w:nsid w:val="4E99AAEB"/>
    <w:multiLevelType w:val="hybridMultilevel"/>
    <w:tmpl w:val="20804052"/>
    <w:lvl w:ilvl="0" w:tplc="E3DE71E2">
      <w:start w:val="1"/>
      <w:numFmt w:val="decimal"/>
      <w:lvlText w:val="%1."/>
      <w:lvlJc w:val="left"/>
      <w:pPr>
        <w:ind w:left="720" w:hanging="360"/>
      </w:pPr>
    </w:lvl>
    <w:lvl w:ilvl="1" w:tplc="6F9AE40C">
      <w:start w:val="1"/>
      <w:numFmt w:val="lowerLetter"/>
      <w:lvlText w:val="%2."/>
      <w:lvlJc w:val="left"/>
      <w:pPr>
        <w:ind w:left="1440" w:hanging="360"/>
      </w:pPr>
    </w:lvl>
    <w:lvl w:ilvl="2" w:tplc="553E8B14">
      <w:start w:val="1"/>
      <w:numFmt w:val="lowerRoman"/>
      <w:lvlText w:val="%3."/>
      <w:lvlJc w:val="right"/>
      <w:pPr>
        <w:ind w:left="2160" w:hanging="180"/>
      </w:pPr>
    </w:lvl>
    <w:lvl w:ilvl="3" w:tplc="FF70F1CA">
      <w:start w:val="1"/>
      <w:numFmt w:val="decimal"/>
      <w:lvlText w:val="%4."/>
      <w:lvlJc w:val="left"/>
      <w:pPr>
        <w:ind w:left="2880" w:hanging="360"/>
      </w:pPr>
    </w:lvl>
    <w:lvl w:ilvl="4" w:tplc="832A4B18">
      <w:start w:val="1"/>
      <w:numFmt w:val="lowerLetter"/>
      <w:lvlText w:val="%5."/>
      <w:lvlJc w:val="left"/>
      <w:pPr>
        <w:ind w:left="3600" w:hanging="360"/>
      </w:pPr>
    </w:lvl>
    <w:lvl w:ilvl="5" w:tplc="4104AD92">
      <w:start w:val="1"/>
      <w:numFmt w:val="lowerRoman"/>
      <w:lvlText w:val="%6."/>
      <w:lvlJc w:val="right"/>
      <w:pPr>
        <w:ind w:left="4320" w:hanging="180"/>
      </w:pPr>
    </w:lvl>
    <w:lvl w:ilvl="6" w:tplc="5604277E">
      <w:start w:val="1"/>
      <w:numFmt w:val="decimal"/>
      <w:lvlText w:val="%7."/>
      <w:lvlJc w:val="left"/>
      <w:pPr>
        <w:ind w:left="5040" w:hanging="360"/>
      </w:pPr>
    </w:lvl>
    <w:lvl w:ilvl="7" w:tplc="6382FABC">
      <w:start w:val="1"/>
      <w:numFmt w:val="lowerLetter"/>
      <w:lvlText w:val="%8."/>
      <w:lvlJc w:val="left"/>
      <w:pPr>
        <w:ind w:left="5760" w:hanging="360"/>
      </w:pPr>
    </w:lvl>
    <w:lvl w:ilvl="8" w:tplc="9FEC8858">
      <w:start w:val="1"/>
      <w:numFmt w:val="lowerRoman"/>
      <w:lvlText w:val="%9."/>
      <w:lvlJc w:val="right"/>
      <w:pPr>
        <w:ind w:left="6480" w:hanging="180"/>
      </w:pPr>
    </w:lvl>
  </w:abstractNum>
  <w:abstractNum w:abstractNumId="27" w15:restartNumberingAfterBreak="0">
    <w:nsid w:val="50F2DA19"/>
    <w:multiLevelType w:val="hybridMultilevel"/>
    <w:tmpl w:val="0A70BEC0"/>
    <w:lvl w:ilvl="0" w:tplc="515473C2">
      <w:start w:val="1"/>
      <w:numFmt w:val="decimal"/>
      <w:lvlText w:val="%1."/>
      <w:lvlJc w:val="left"/>
      <w:pPr>
        <w:ind w:left="720" w:hanging="360"/>
      </w:pPr>
    </w:lvl>
    <w:lvl w:ilvl="1" w:tplc="5CA47A80">
      <w:start w:val="1"/>
      <w:numFmt w:val="lowerLetter"/>
      <w:lvlText w:val="%2."/>
      <w:lvlJc w:val="left"/>
      <w:pPr>
        <w:ind w:left="1440" w:hanging="360"/>
      </w:pPr>
    </w:lvl>
    <w:lvl w:ilvl="2" w:tplc="F790F73C">
      <w:start w:val="1"/>
      <w:numFmt w:val="lowerRoman"/>
      <w:lvlText w:val="%3."/>
      <w:lvlJc w:val="right"/>
      <w:pPr>
        <w:ind w:left="2160" w:hanging="180"/>
      </w:pPr>
    </w:lvl>
    <w:lvl w:ilvl="3" w:tplc="4738B042">
      <w:start w:val="1"/>
      <w:numFmt w:val="decimal"/>
      <w:lvlText w:val="%4."/>
      <w:lvlJc w:val="left"/>
      <w:pPr>
        <w:ind w:left="2880" w:hanging="360"/>
      </w:pPr>
    </w:lvl>
    <w:lvl w:ilvl="4" w:tplc="5ADE5FB6">
      <w:start w:val="1"/>
      <w:numFmt w:val="lowerLetter"/>
      <w:lvlText w:val="%5."/>
      <w:lvlJc w:val="left"/>
      <w:pPr>
        <w:ind w:left="3600" w:hanging="360"/>
      </w:pPr>
    </w:lvl>
    <w:lvl w:ilvl="5" w:tplc="2B3E55B6">
      <w:start w:val="1"/>
      <w:numFmt w:val="lowerRoman"/>
      <w:lvlText w:val="%6."/>
      <w:lvlJc w:val="right"/>
      <w:pPr>
        <w:ind w:left="4320" w:hanging="180"/>
      </w:pPr>
    </w:lvl>
    <w:lvl w:ilvl="6" w:tplc="99A246C0">
      <w:start w:val="1"/>
      <w:numFmt w:val="decimal"/>
      <w:lvlText w:val="%7."/>
      <w:lvlJc w:val="left"/>
      <w:pPr>
        <w:ind w:left="5040" w:hanging="360"/>
      </w:pPr>
    </w:lvl>
    <w:lvl w:ilvl="7" w:tplc="8AB6DF36">
      <w:start w:val="1"/>
      <w:numFmt w:val="lowerLetter"/>
      <w:lvlText w:val="%8."/>
      <w:lvlJc w:val="left"/>
      <w:pPr>
        <w:ind w:left="5760" w:hanging="360"/>
      </w:pPr>
    </w:lvl>
    <w:lvl w:ilvl="8" w:tplc="C2FA9908">
      <w:start w:val="1"/>
      <w:numFmt w:val="lowerRoman"/>
      <w:lvlText w:val="%9."/>
      <w:lvlJc w:val="right"/>
      <w:pPr>
        <w:ind w:left="6480" w:hanging="180"/>
      </w:pPr>
    </w:lvl>
  </w:abstractNum>
  <w:abstractNum w:abstractNumId="28" w15:restartNumberingAfterBreak="0">
    <w:nsid w:val="512F7E5A"/>
    <w:multiLevelType w:val="hybridMultilevel"/>
    <w:tmpl w:val="FFFFFFFF"/>
    <w:lvl w:ilvl="0" w:tplc="96665A74">
      <w:start w:val="1"/>
      <w:numFmt w:val="bullet"/>
      <w:lvlText w:val="-"/>
      <w:lvlJc w:val="left"/>
      <w:pPr>
        <w:ind w:left="720" w:hanging="360"/>
      </w:pPr>
      <w:rPr>
        <w:rFonts w:ascii="Calibri" w:hAnsi="Calibri" w:hint="default"/>
      </w:rPr>
    </w:lvl>
    <w:lvl w:ilvl="1" w:tplc="7D6E7FC2">
      <w:start w:val="1"/>
      <w:numFmt w:val="bullet"/>
      <w:lvlText w:val="o"/>
      <w:lvlJc w:val="left"/>
      <w:pPr>
        <w:ind w:left="1440" w:hanging="360"/>
      </w:pPr>
      <w:rPr>
        <w:rFonts w:ascii="Courier New" w:hAnsi="Courier New" w:hint="default"/>
      </w:rPr>
    </w:lvl>
    <w:lvl w:ilvl="2" w:tplc="A5369BC0">
      <w:start w:val="1"/>
      <w:numFmt w:val="bullet"/>
      <w:lvlText w:val=""/>
      <w:lvlJc w:val="left"/>
      <w:pPr>
        <w:ind w:left="2160" w:hanging="360"/>
      </w:pPr>
      <w:rPr>
        <w:rFonts w:ascii="Wingdings" w:hAnsi="Wingdings" w:hint="default"/>
      </w:rPr>
    </w:lvl>
    <w:lvl w:ilvl="3" w:tplc="82AA464E">
      <w:start w:val="1"/>
      <w:numFmt w:val="bullet"/>
      <w:lvlText w:val=""/>
      <w:lvlJc w:val="left"/>
      <w:pPr>
        <w:ind w:left="2880" w:hanging="360"/>
      </w:pPr>
      <w:rPr>
        <w:rFonts w:ascii="Symbol" w:hAnsi="Symbol" w:hint="default"/>
      </w:rPr>
    </w:lvl>
    <w:lvl w:ilvl="4" w:tplc="8620D956">
      <w:start w:val="1"/>
      <w:numFmt w:val="bullet"/>
      <w:lvlText w:val="o"/>
      <w:lvlJc w:val="left"/>
      <w:pPr>
        <w:ind w:left="3600" w:hanging="360"/>
      </w:pPr>
      <w:rPr>
        <w:rFonts w:ascii="Courier New" w:hAnsi="Courier New" w:hint="default"/>
      </w:rPr>
    </w:lvl>
    <w:lvl w:ilvl="5" w:tplc="726AA842">
      <w:start w:val="1"/>
      <w:numFmt w:val="bullet"/>
      <w:lvlText w:val=""/>
      <w:lvlJc w:val="left"/>
      <w:pPr>
        <w:ind w:left="4320" w:hanging="360"/>
      </w:pPr>
      <w:rPr>
        <w:rFonts w:ascii="Wingdings" w:hAnsi="Wingdings" w:hint="default"/>
      </w:rPr>
    </w:lvl>
    <w:lvl w:ilvl="6" w:tplc="6A3E22B2">
      <w:start w:val="1"/>
      <w:numFmt w:val="bullet"/>
      <w:lvlText w:val=""/>
      <w:lvlJc w:val="left"/>
      <w:pPr>
        <w:ind w:left="5040" w:hanging="360"/>
      </w:pPr>
      <w:rPr>
        <w:rFonts w:ascii="Symbol" w:hAnsi="Symbol" w:hint="default"/>
      </w:rPr>
    </w:lvl>
    <w:lvl w:ilvl="7" w:tplc="62F02A82">
      <w:start w:val="1"/>
      <w:numFmt w:val="bullet"/>
      <w:lvlText w:val="o"/>
      <w:lvlJc w:val="left"/>
      <w:pPr>
        <w:ind w:left="5760" w:hanging="360"/>
      </w:pPr>
      <w:rPr>
        <w:rFonts w:ascii="Courier New" w:hAnsi="Courier New" w:hint="default"/>
      </w:rPr>
    </w:lvl>
    <w:lvl w:ilvl="8" w:tplc="1CF68EEC">
      <w:start w:val="1"/>
      <w:numFmt w:val="bullet"/>
      <w:lvlText w:val=""/>
      <w:lvlJc w:val="left"/>
      <w:pPr>
        <w:ind w:left="6480" w:hanging="360"/>
      </w:pPr>
      <w:rPr>
        <w:rFonts w:ascii="Wingdings" w:hAnsi="Wingdings" w:hint="default"/>
      </w:rPr>
    </w:lvl>
  </w:abstractNum>
  <w:abstractNum w:abstractNumId="29" w15:restartNumberingAfterBreak="0">
    <w:nsid w:val="58370A7D"/>
    <w:multiLevelType w:val="hybridMultilevel"/>
    <w:tmpl w:val="E64A5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4E81EC"/>
    <w:multiLevelType w:val="hybridMultilevel"/>
    <w:tmpl w:val="8384CFBA"/>
    <w:lvl w:ilvl="0" w:tplc="CACEB70A">
      <w:start w:val="1"/>
      <w:numFmt w:val="bullet"/>
      <w:lvlText w:val="-"/>
      <w:lvlJc w:val="left"/>
      <w:pPr>
        <w:ind w:left="720" w:hanging="360"/>
      </w:pPr>
      <w:rPr>
        <w:rFonts w:ascii="Calibri" w:hAnsi="Calibri" w:hint="default"/>
      </w:rPr>
    </w:lvl>
    <w:lvl w:ilvl="1" w:tplc="6B90D932">
      <w:start w:val="1"/>
      <w:numFmt w:val="bullet"/>
      <w:lvlText w:val="o"/>
      <w:lvlJc w:val="left"/>
      <w:pPr>
        <w:ind w:left="1440" w:hanging="360"/>
      </w:pPr>
      <w:rPr>
        <w:rFonts w:ascii="Courier New" w:hAnsi="Courier New" w:hint="default"/>
      </w:rPr>
    </w:lvl>
    <w:lvl w:ilvl="2" w:tplc="D94A9514">
      <w:start w:val="1"/>
      <w:numFmt w:val="bullet"/>
      <w:lvlText w:val=""/>
      <w:lvlJc w:val="left"/>
      <w:pPr>
        <w:ind w:left="2160" w:hanging="360"/>
      </w:pPr>
      <w:rPr>
        <w:rFonts w:ascii="Wingdings" w:hAnsi="Wingdings" w:hint="default"/>
      </w:rPr>
    </w:lvl>
    <w:lvl w:ilvl="3" w:tplc="888A7BE8">
      <w:start w:val="1"/>
      <w:numFmt w:val="bullet"/>
      <w:lvlText w:val=""/>
      <w:lvlJc w:val="left"/>
      <w:pPr>
        <w:ind w:left="2880" w:hanging="360"/>
      </w:pPr>
      <w:rPr>
        <w:rFonts w:ascii="Symbol" w:hAnsi="Symbol" w:hint="default"/>
      </w:rPr>
    </w:lvl>
    <w:lvl w:ilvl="4" w:tplc="0554A8D2">
      <w:start w:val="1"/>
      <w:numFmt w:val="bullet"/>
      <w:lvlText w:val="o"/>
      <w:lvlJc w:val="left"/>
      <w:pPr>
        <w:ind w:left="3600" w:hanging="360"/>
      </w:pPr>
      <w:rPr>
        <w:rFonts w:ascii="Courier New" w:hAnsi="Courier New" w:hint="default"/>
      </w:rPr>
    </w:lvl>
    <w:lvl w:ilvl="5" w:tplc="F9469462">
      <w:start w:val="1"/>
      <w:numFmt w:val="bullet"/>
      <w:lvlText w:val=""/>
      <w:lvlJc w:val="left"/>
      <w:pPr>
        <w:ind w:left="4320" w:hanging="360"/>
      </w:pPr>
      <w:rPr>
        <w:rFonts w:ascii="Wingdings" w:hAnsi="Wingdings" w:hint="default"/>
      </w:rPr>
    </w:lvl>
    <w:lvl w:ilvl="6" w:tplc="1F206010">
      <w:start w:val="1"/>
      <w:numFmt w:val="bullet"/>
      <w:lvlText w:val=""/>
      <w:lvlJc w:val="left"/>
      <w:pPr>
        <w:ind w:left="5040" w:hanging="360"/>
      </w:pPr>
      <w:rPr>
        <w:rFonts w:ascii="Symbol" w:hAnsi="Symbol" w:hint="default"/>
      </w:rPr>
    </w:lvl>
    <w:lvl w:ilvl="7" w:tplc="A53455D4">
      <w:start w:val="1"/>
      <w:numFmt w:val="bullet"/>
      <w:lvlText w:val="o"/>
      <w:lvlJc w:val="left"/>
      <w:pPr>
        <w:ind w:left="5760" w:hanging="360"/>
      </w:pPr>
      <w:rPr>
        <w:rFonts w:ascii="Courier New" w:hAnsi="Courier New" w:hint="default"/>
      </w:rPr>
    </w:lvl>
    <w:lvl w:ilvl="8" w:tplc="01128BA2">
      <w:start w:val="1"/>
      <w:numFmt w:val="bullet"/>
      <w:lvlText w:val=""/>
      <w:lvlJc w:val="left"/>
      <w:pPr>
        <w:ind w:left="6480" w:hanging="360"/>
      </w:pPr>
      <w:rPr>
        <w:rFonts w:ascii="Wingdings" w:hAnsi="Wingdings" w:hint="default"/>
      </w:rPr>
    </w:lvl>
  </w:abstractNum>
  <w:abstractNum w:abstractNumId="31" w15:restartNumberingAfterBreak="0">
    <w:nsid w:val="5F4BFAC8"/>
    <w:multiLevelType w:val="hybridMultilevel"/>
    <w:tmpl w:val="2CE6D840"/>
    <w:lvl w:ilvl="0" w:tplc="92265592">
      <w:start w:val="1"/>
      <w:numFmt w:val="decimal"/>
      <w:lvlText w:val="%1."/>
      <w:lvlJc w:val="left"/>
      <w:pPr>
        <w:ind w:left="720" w:hanging="360"/>
      </w:pPr>
    </w:lvl>
    <w:lvl w:ilvl="1" w:tplc="2EC0F3FC">
      <w:start w:val="1"/>
      <w:numFmt w:val="lowerLetter"/>
      <w:lvlText w:val="%2."/>
      <w:lvlJc w:val="left"/>
      <w:pPr>
        <w:ind w:left="1440" w:hanging="360"/>
      </w:pPr>
    </w:lvl>
    <w:lvl w:ilvl="2" w:tplc="90A6B41A">
      <w:start w:val="1"/>
      <w:numFmt w:val="lowerRoman"/>
      <w:lvlText w:val="%3."/>
      <w:lvlJc w:val="right"/>
      <w:pPr>
        <w:ind w:left="2160" w:hanging="180"/>
      </w:pPr>
    </w:lvl>
    <w:lvl w:ilvl="3" w:tplc="CFF0C28E">
      <w:start w:val="1"/>
      <w:numFmt w:val="decimal"/>
      <w:lvlText w:val="%4."/>
      <w:lvlJc w:val="left"/>
      <w:pPr>
        <w:ind w:left="2880" w:hanging="360"/>
      </w:pPr>
    </w:lvl>
    <w:lvl w:ilvl="4" w:tplc="4720F398">
      <w:start w:val="1"/>
      <w:numFmt w:val="lowerLetter"/>
      <w:lvlText w:val="%5."/>
      <w:lvlJc w:val="left"/>
      <w:pPr>
        <w:ind w:left="3600" w:hanging="360"/>
      </w:pPr>
    </w:lvl>
    <w:lvl w:ilvl="5" w:tplc="C634314C">
      <w:start w:val="1"/>
      <w:numFmt w:val="lowerRoman"/>
      <w:lvlText w:val="%6."/>
      <w:lvlJc w:val="right"/>
      <w:pPr>
        <w:ind w:left="4320" w:hanging="180"/>
      </w:pPr>
    </w:lvl>
    <w:lvl w:ilvl="6" w:tplc="B928A216">
      <w:start w:val="1"/>
      <w:numFmt w:val="decimal"/>
      <w:lvlText w:val="%7."/>
      <w:lvlJc w:val="left"/>
      <w:pPr>
        <w:ind w:left="5040" w:hanging="360"/>
      </w:pPr>
    </w:lvl>
    <w:lvl w:ilvl="7" w:tplc="ABD21C30">
      <w:start w:val="1"/>
      <w:numFmt w:val="lowerLetter"/>
      <w:lvlText w:val="%8."/>
      <w:lvlJc w:val="left"/>
      <w:pPr>
        <w:ind w:left="5760" w:hanging="360"/>
      </w:pPr>
    </w:lvl>
    <w:lvl w:ilvl="8" w:tplc="DB1C7318">
      <w:start w:val="1"/>
      <w:numFmt w:val="lowerRoman"/>
      <w:lvlText w:val="%9."/>
      <w:lvlJc w:val="right"/>
      <w:pPr>
        <w:ind w:left="6480" w:hanging="180"/>
      </w:pPr>
    </w:lvl>
  </w:abstractNum>
  <w:abstractNum w:abstractNumId="32" w15:restartNumberingAfterBreak="0">
    <w:nsid w:val="677B4057"/>
    <w:multiLevelType w:val="hybridMultilevel"/>
    <w:tmpl w:val="01FED716"/>
    <w:lvl w:ilvl="0" w:tplc="F3187120">
      <w:start w:val="1"/>
      <w:numFmt w:val="bullet"/>
      <w:lvlText w:val="-"/>
      <w:lvlJc w:val="left"/>
      <w:pPr>
        <w:ind w:left="720" w:hanging="360"/>
      </w:pPr>
      <w:rPr>
        <w:rFonts w:ascii="Calibri" w:hAnsi="Calibri" w:hint="default"/>
      </w:rPr>
    </w:lvl>
    <w:lvl w:ilvl="1" w:tplc="4FC47D72">
      <w:start w:val="1"/>
      <w:numFmt w:val="bullet"/>
      <w:lvlText w:val="o"/>
      <w:lvlJc w:val="left"/>
      <w:pPr>
        <w:ind w:left="1440" w:hanging="360"/>
      </w:pPr>
      <w:rPr>
        <w:rFonts w:ascii="Courier New" w:hAnsi="Courier New" w:hint="default"/>
      </w:rPr>
    </w:lvl>
    <w:lvl w:ilvl="2" w:tplc="14E61FA6">
      <w:start w:val="1"/>
      <w:numFmt w:val="bullet"/>
      <w:lvlText w:val=""/>
      <w:lvlJc w:val="left"/>
      <w:pPr>
        <w:ind w:left="2160" w:hanging="360"/>
      </w:pPr>
      <w:rPr>
        <w:rFonts w:ascii="Wingdings" w:hAnsi="Wingdings" w:hint="default"/>
      </w:rPr>
    </w:lvl>
    <w:lvl w:ilvl="3" w:tplc="7DC449E8">
      <w:start w:val="1"/>
      <w:numFmt w:val="bullet"/>
      <w:lvlText w:val=""/>
      <w:lvlJc w:val="left"/>
      <w:pPr>
        <w:ind w:left="2880" w:hanging="360"/>
      </w:pPr>
      <w:rPr>
        <w:rFonts w:ascii="Symbol" w:hAnsi="Symbol" w:hint="default"/>
      </w:rPr>
    </w:lvl>
    <w:lvl w:ilvl="4" w:tplc="9C86604E">
      <w:start w:val="1"/>
      <w:numFmt w:val="bullet"/>
      <w:lvlText w:val="o"/>
      <w:lvlJc w:val="left"/>
      <w:pPr>
        <w:ind w:left="3600" w:hanging="360"/>
      </w:pPr>
      <w:rPr>
        <w:rFonts w:ascii="Courier New" w:hAnsi="Courier New" w:hint="default"/>
      </w:rPr>
    </w:lvl>
    <w:lvl w:ilvl="5" w:tplc="285CD57C">
      <w:start w:val="1"/>
      <w:numFmt w:val="bullet"/>
      <w:lvlText w:val=""/>
      <w:lvlJc w:val="left"/>
      <w:pPr>
        <w:ind w:left="4320" w:hanging="360"/>
      </w:pPr>
      <w:rPr>
        <w:rFonts w:ascii="Wingdings" w:hAnsi="Wingdings" w:hint="default"/>
      </w:rPr>
    </w:lvl>
    <w:lvl w:ilvl="6" w:tplc="779E4B36">
      <w:start w:val="1"/>
      <w:numFmt w:val="bullet"/>
      <w:lvlText w:val=""/>
      <w:lvlJc w:val="left"/>
      <w:pPr>
        <w:ind w:left="5040" w:hanging="360"/>
      </w:pPr>
      <w:rPr>
        <w:rFonts w:ascii="Symbol" w:hAnsi="Symbol" w:hint="default"/>
      </w:rPr>
    </w:lvl>
    <w:lvl w:ilvl="7" w:tplc="D8D61866">
      <w:start w:val="1"/>
      <w:numFmt w:val="bullet"/>
      <w:lvlText w:val="o"/>
      <w:lvlJc w:val="left"/>
      <w:pPr>
        <w:ind w:left="5760" w:hanging="360"/>
      </w:pPr>
      <w:rPr>
        <w:rFonts w:ascii="Courier New" w:hAnsi="Courier New" w:hint="default"/>
      </w:rPr>
    </w:lvl>
    <w:lvl w:ilvl="8" w:tplc="5D641F8C">
      <w:start w:val="1"/>
      <w:numFmt w:val="bullet"/>
      <w:lvlText w:val=""/>
      <w:lvlJc w:val="left"/>
      <w:pPr>
        <w:ind w:left="6480" w:hanging="360"/>
      </w:pPr>
      <w:rPr>
        <w:rFonts w:ascii="Wingdings" w:hAnsi="Wingdings" w:hint="default"/>
      </w:rPr>
    </w:lvl>
  </w:abstractNum>
  <w:abstractNum w:abstractNumId="33" w15:restartNumberingAfterBreak="0">
    <w:nsid w:val="77041B8A"/>
    <w:multiLevelType w:val="multilevel"/>
    <w:tmpl w:val="5A26F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FD23B57"/>
    <w:multiLevelType w:val="hybridMultilevel"/>
    <w:tmpl w:val="EBD28612"/>
    <w:lvl w:ilvl="0" w:tplc="E4786874">
      <w:start w:val="1"/>
      <w:numFmt w:val="bullet"/>
      <w:lvlText w:val=""/>
      <w:lvlJc w:val="left"/>
      <w:pPr>
        <w:ind w:left="720" w:hanging="360"/>
      </w:pPr>
      <w:rPr>
        <w:rFonts w:ascii="Symbol" w:hAnsi="Symbol" w:hint="default"/>
      </w:rPr>
    </w:lvl>
    <w:lvl w:ilvl="1" w:tplc="AEF0BC60">
      <w:start w:val="1"/>
      <w:numFmt w:val="bullet"/>
      <w:lvlText w:val="o"/>
      <w:lvlJc w:val="left"/>
      <w:pPr>
        <w:ind w:left="1440" w:hanging="360"/>
      </w:pPr>
      <w:rPr>
        <w:rFonts w:ascii="Courier New" w:hAnsi="Courier New" w:hint="default"/>
      </w:rPr>
    </w:lvl>
    <w:lvl w:ilvl="2" w:tplc="3DCE9B24">
      <w:start w:val="1"/>
      <w:numFmt w:val="bullet"/>
      <w:lvlText w:val=""/>
      <w:lvlJc w:val="left"/>
      <w:pPr>
        <w:ind w:left="2160" w:hanging="360"/>
      </w:pPr>
      <w:rPr>
        <w:rFonts w:ascii="Wingdings" w:hAnsi="Wingdings" w:hint="default"/>
      </w:rPr>
    </w:lvl>
    <w:lvl w:ilvl="3" w:tplc="463238CE">
      <w:start w:val="1"/>
      <w:numFmt w:val="bullet"/>
      <w:lvlText w:val=""/>
      <w:lvlJc w:val="left"/>
      <w:pPr>
        <w:ind w:left="2880" w:hanging="360"/>
      </w:pPr>
      <w:rPr>
        <w:rFonts w:ascii="Symbol" w:hAnsi="Symbol" w:hint="default"/>
      </w:rPr>
    </w:lvl>
    <w:lvl w:ilvl="4" w:tplc="867A85EE">
      <w:start w:val="1"/>
      <w:numFmt w:val="bullet"/>
      <w:lvlText w:val="o"/>
      <w:lvlJc w:val="left"/>
      <w:pPr>
        <w:ind w:left="3600" w:hanging="360"/>
      </w:pPr>
      <w:rPr>
        <w:rFonts w:ascii="Courier New" w:hAnsi="Courier New" w:hint="default"/>
      </w:rPr>
    </w:lvl>
    <w:lvl w:ilvl="5" w:tplc="83B0995C">
      <w:start w:val="1"/>
      <w:numFmt w:val="bullet"/>
      <w:lvlText w:val=""/>
      <w:lvlJc w:val="left"/>
      <w:pPr>
        <w:ind w:left="4320" w:hanging="360"/>
      </w:pPr>
      <w:rPr>
        <w:rFonts w:ascii="Wingdings" w:hAnsi="Wingdings" w:hint="default"/>
      </w:rPr>
    </w:lvl>
    <w:lvl w:ilvl="6" w:tplc="E24285B4">
      <w:start w:val="1"/>
      <w:numFmt w:val="bullet"/>
      <w:lvlText w:val=""/>
      <w:lvlJc w:val="left"/>
      <w:pPr>
        <w:ind w:left="5040" w:hanging="360"/>
      </w:pPr>
      <w:rPr>
        <w:rFonts w:ascii="Symbol" w:hAnsi="Symbol" w:hint="default"/>
      </w:rPr>
    </w:lvl>
    <w:lvl w:ilvl="7" w:tplc="E9D63358">
      <w:start w:val="1"/>
      <w:numFmt w:val="bullet"/>
      <w:lvlText w:val="o"/>
      <w:lvlJc w:val="left"/>
      <w:pPr>
        <w:ind w:left="5760" w:hanging="360"/>
      </w:pPr>
      <w:rPr>
        <w:rFonts w:ascii="Courier New" w:hAnsi="Courier New" w:hint="default"/>
      </w:rPr>
    </w:lvl>
    <w:lvl w:ilvl="8" w:tplc="233C1BDC">
      <w:start w:val="1"/>
      <w:numFmt w:val="bullet"/>
      <w:lvlText w:val=""/>
      <w:lvlJc w:val="left"/>
      <w:pPr>
        <w:ind w:left="6480" w:hanging="360"/>
      </w:pPr>
      <w:rPr>
        <w:rFonts w:ascii="Wingdings" w:hAnsi="Wingdings" w:hint="default"/>
      </w:rPr>
    </w:lvl>
  </w:abstractNum>
  <w:num w:numId="1" w16cid:durableId="53548533">
    <w:abstractNumId w:val="22"/>
  </w:num>
  <w:num w:numId="2" w16cid:durableId="1100560839">
    <w:abstractNumId w:val="8"/>
  </w:num>
  <w:num w:numId="3" w16cid:durableId="837422723">
    <w:abstractNumId w:val="26"/>
  </w:num>
  <w:num w:numId="4" w16cid:durableId="281307347">
    <w:abstractNumId w:val="0"/>
  </w:num>
  <w:num w:numId="5" w16cid:durableId="311448947">
    <w:abstractNumId w:val="25"/>
  </w:num>
  <w:num w:numId="6" w16cid:durableId="2109303807">
    <w:abstractNumId w:val="2"/>
  </w:num>
  <w:num w:numId="7" w16cid:durableId="403381119">
    <w:abstractNumId w:val="14"/>
  </w:num>
  <w:num w:numId="8" w16cid:durableId="188371135">
    <w:abstractNumId w:val="7"/>
  </w:num>
  <w:num w:numId="9" w16cid:durableId="1379627994">
    <w:abstractNumId w:val="30"/>
  </w:num>
  <w:num w:numId="10" w16cid:durableId="361130784">
    <w:abstractNumId w:val="15"/>
  </w:num>
  <w:num w:numId="11" w16cid:durableId="1522471680">
    <w:abstractNumId w:val="19"/>
  </w:num>
  <w:num w:numId="12" w16cid:durableId="1681464936">
    <w:abstractNumId w:val="18"/>
  </w:num>
  <w:num w:numId="13" w16cid:durableId="157038139">
    <w:abstractNumId w:val="17"/>
  </w:num>
  <w:num w:numId="14" w16cid:durableId="1181821471">
    <w:abstractNumId w:val="20"/>
  </w:num>
  <w:num w:numId="15" w16cid:durableId="349455064">
    <w:abstractNumId w:val="32"/>
  </w:num>
  <w:num w:numId="16" w16cid:durableId="1495339325">
    <w:abstractNumId w:val="27"/>
  </w:num>
  <w:num w:numId="17" w16cid:durableId="534579652">
    <w:abstractNumId w:val="4"/>
  </w:num>
  <w:num w:numId="18" w16cid:durableId="1636371429">
    <w:abstractNumId w:val="31"/>
  </w:num>
  <w:num w:numId="19" w16cid:durableId="1171989836">
    <w:abstractNumId w:val="16"/>
  </w:num>
  <w:num w:numId="20" w16cid:durableId="1384787029">
    <w:abstractNumId w:val="11"/>
  </w:num>
  <w:num w:numId="21" w16cid:durableId="1319074166">
    <w:abstractNumId w:val="21"/>
  </w:num>
  <w:num w:numId="22" w16cid:durableId="1015616883">
    <w:abstractNumId w:val="34"/>
  </w:num>
  <w:num w:numId="23" w16cid:durableId="2019310295">
    <w:abstractNumId w:val="23"/>
  </w:num>
  <w:num w:numId="24" w16cid:durableId="1368027933">
    <w:abstractNumId w:val="5"/>
  </w:num>
  <w:num w:numId="25" w16cid:durableId="1945262861">
    <w:abstractNumId w:val="28"/>
  </w:num>
  <w:num w:numId="26" w16cid:durableId="1693191400">
    <w:abstractNumId w:val="1"/>
  </w:num>
  <w:num w:numId="27" w16cid:durableId="622345514">
    <w:abstractNumId w:val="12"/>
  </w:num>
  <w:num w:numId="28" w16cid:durableId="1039621384">
    <w:abstractNumId w:val="13"/>
  </w:num>
  <w:num w:numId="29" w16cid:durableId="753280715">
    <w:abstractNumId w:val="29"/>
  </w:num>
  <w:num w:numId="30" w16cid:durableId="154498962">
    <w:abstractNumId w:val="3"/>
  </w:num>
  <w:num w:numId="31" w16cid:durableId="1518614127">
    <w:abstractNumId w:val="6"/>
  </w:num>
  <w:num w:numId="32" w16cid:durableId="1900552523">
    <w:abstractNumId w:val="9"/>
  </w:num>
  <w:num w:numId="33" w16cid:durableId="402414180">
    <w:abstractNumId w:val="10"/>
  </w:num>
  <w:num w:numId="34" w16cid:durableId="1562017730">
    <w:abstractNumId w:val="24"/>
  </w:num>
  <w:num w:numId="35" w16cid:durableId="208347946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8"/>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10D"/>
    <w:rsid w:val="00003EE3"/>
    <w:rsid w:val="00004368"/>
    <w:rsid w:val="00035BFD"/>
    <w:rsid w:val="00037A99"/>
    <w:rsid w:val="00057698"/>
    <w:rsid w:val="00072319"/>
    <w:rsid w:val="000742DD"/>
    <w:rsid w:val="00081674"/>
    <w:rsid w:val="000A70D8"/>
    <w:rsid w:val="000B58A7"/>
    <w:rsid w:val="000D587D"/>
    <w:rsid w:val="000D613C"/>
    <w:rsid w:val="000E0FB9"/>
    <w:rsid w:val="000E24DB"/>
    <w:rsid w:val="000E5989"/>
    <w:rsid w:val="000E7D98"/>
    <w:rsid w:val="001164FD"/>
    <w:rsid w:val="001312C1"/>
    <w:rsid w:val="001443C8"/>
    <w:rsid w:val="00156246"/>
    <w:rsid w:val="001B4C9B"/>
    <w:rsid w:val="001C3BDC"/>
    <w:rsid w:val="001C3F1D"/>
    <w:rsid w:val="001D2A78"/>
    <w:rsid w:val="001F4B3B"/>
    <w:rsid w:val="001F99BF"/>
    <w:rsid w:val="002179D2"/>
    <w:rsid w:val="00222CF8"/>
    <w:rsid w:val="00223A64"/>
    <w:rsid w:val="0023053F"/>
    <w:rsid w:val="00232C31"/>
    <w:rsid w:val="00236D66"/>
    <w:rsid w:val="00250DC1"/>
    <w:rsid w:val="00266C0F"/>
    <w:rsid w:val="00284359"/>
    <w:rsid w:val="002955CA"/>
    <w:rsid w:val="002A8D38"/>
    <w:rsid w:val="002B1B75"/>
    <w:rsid w:val="002C4D45"/>
    <w:rsid w:val="002D45E4"/>
    <w:rsid w:val="003268A2"/>
    <w:rsid w:val="00344534"/>
    <w:rsid w:val="00357898"/>
    <w:rsid w:val="003646FE"/>
    <w:rsid w:val="00365EB7"/>
    <w:rsid w:val="0037218F"/>
    <w:rsid w:val="003A1173"/>
    <w:rsid w:val="003B31FA"/>
    <w:rsid w:val="003B6F5E"/>
    <w:rsid w:val="003C0456"/>
    <w:rsid w:val="003C395E"/>
    <w:rsid w:val="003C4F86"/>
    <w:rsid w:val="003D2314"/>
    <w:rsid w:val="003D2D3F"/>
    <w:rsid w:val="003E6142"/>
    <w:rsid w:val="004230A9"/>
    <w:rsid w:val="004342A1"/>
    <w:rsid w:val="004528FC"/>
    <w:rsid w:val="004638C4"/>
    <w:rsid w:val="004747E0"/>
    <w:rsid w:val="00476044"/>
    <w:rsid w:val="00477B65"/>
    <w:rsid w:val="00493700"/>
    <w:rsid w:val="00494BA3"/>
    <w:rsid w:val="004959F5"/>
    <w:rsid w:val="004B13FB"/>
    <w:rsid w:val="004B5D7D"/>
    <w:rsid w:val="004B92A2"/>
    <w:rsid w:val="004F15F9"/>
    <w:rsid w:val="004F6EED"/>
    <w:rsid w:val="004FF21A"/>
    <w:rsid w:val="005109CC"/>
    <w:rsid w:val="00512749"/>
    <w:rsid w:val="00572FC3"/>
    <w:rsid w:val="00582708"/>
    <w:rsid w:val="00592E54"/>
    <w:rsid w:val="005A0FA3"/>
    <w:rsid w:val="005A1DB9"/>
    <w:rsid w:val="005A4CB4"/>
    <w:rsid w:val="005A7675"/>
    <w:rsid w:val="005A7BA8"/>
    <w:rsid w:val="005B1753"/>
    <w:rsid w:val="005D280E"/>
    <w:rsid w:val="005E0B29"/>
    <w:rsid w:val="005E6447"/>
    <w:rsid w:val="005F6775"/>
    <w:rsid w:val="00602BA5"/>
    <w:rsid w:val="00636109"/>
    <w:rsid w:val="006523CC"/>
    <w:rsid w:val="00664140"/>
    <w:rsid w:val="0067446A"/>
    <w:rsid w:val="00674483"/>
    <w:rsid w:val="00682356"/>
    <w:rsid w:val="0068581F"/>
    <w:rsid w:val="006A6DBD"/>
    <w:rsid w:val="006B0A82"/>
    <w:rsid w:val="006B40CD"/>
    <w:rsid w:val="006B6B46"/>
    <w:rsid w:val="006E2FEB"/>
    <w:rsid w:val="006E639A"/>
    <w:rsid w:val="006E7034"/>
    <w:rsid w:val="006F1EC2"/>
    <w:rsid w:val="006F5BC6"/>
    <w:rsid w:val="007008A5"/>
    <w:rsid w:val="0070BE2E"/>
    <w:rsid w:val="0071391E"/>
    <w:rsid w:val="00733ADB"/>
    <w:rsid w:val="007520EE"/>
    <w:rsid w:val="007638EF"/>
    <w:rsid w:val="00775B93"/>
    <w:rsid w:val="007767D5"/>
    <w:rsid w:val="00776B56"/>
    <w:rsid w:val="0078426C"/>
    <w:rsid w:val="007A3720"/>
    <w:rsid w:val="007E6F5D"/>
    <w:rsid w:val="00803B96"/>
    <w:rsid w:val="00812E52"/>
    <w:rsid w:val="00822B54"/>
    <w:rsid w:val="008246E0"/>
    <w:rsid w:val="00885D01"/>
    <w:rsid w:val="0089093B"/>
    <w:rsid w:val="008B0BF2"/>
    <w:rsid w:val="008B3280"/>
    <w:rsid w:val="008B32DF"/>
    <w:rsid w:val="008D7261"/>
    <w:rsid w:val="008D76B9"/>
    <w:rsid w:val="008E495E"/>
    <w:rsid w:val="008E7258"/>
    <w:rsid w:val="00902E85"/>
    <w:rsid w:val="00903942"/>
    <w:rsid w:val="00921B23"/>
    <w:rsid w:val="00927F6E"/>
    <w:rsid w:val="00950FA8"/>
    <w:rsid w:val="00975E6A"/>
    <w:rsid w:val="00986228"/>
    <w:rsid w:val="009A43D7"/>
    <w:rsid w:val="009A5313"/>
    <w:rsid w:val="009B0720"/>
    <w:rsid w:val="009B2B70"/>
    <w:rsid w:val="009D4D70"/>
    <w:rsid w:val="009F0FDF"/>
    <w:rsid w:val="009F54C5"/>
    <w:rsid w:val="00A13EF5"/>
    <w:rsid w:val="00A33CE4"/>
    <w:rsid w:val="00A42D71"/>
    <w:rsid w:val="00A45121"/>
    <w:rsid w:val="00A617C2"/>
    <w:rsid w:val="00A91E70"/>
    <w:rsid w:val="00AA71A4"/>
    <w:rsid w:val="00AC61E6"/>
    <w:rsid w:val="00B01AEA"/>
    <w:rsid w:val="00B17434"/>
    <w:rsid w:val="00B25314"/>
    <w:rsid w:val="00B25325"/>
    <w:rsid w:val="00B34AE4"/>
    <w:rsid w:val="00B70704"/>
    <w:rsid w:val="00B71DD9"/>
    <w:rsid w:val="00B7548D"/>
    <w:rsid w:val="00B837BE"/>
    <w:rsid w:val="00B90008"/>
    <w:rsid w:val="00B91035"/>
    <w:rsid w:val="00B94700"/>
    <w:rsid w:val="00BB5571"/>
    <w:rsid w:val="00BB6AED"/>
    <w:rsid w:val="00BD563C"/>
    <w:rsid w:val="00BE455C"/>
    <w:rsid w:val="00C210EA"/>
    <w:rsid w:val="00C37F9A"/>
    <w:rsid w:val="00C51A1F"/>
    <w:rsid w:val="00C7198B"/>
    <w:rsid w:val="00C819E6"/>
    <w:rsid w:val="00C82596"/>
    <w:rsid w:val="00C8507A"/>
    <w:rsid w:val="00C90E39"/>
    <w:rsid w:val="00CA18EA"/>
    <w:rsid w:val="00CA206D"/>
    <w:rsid w:val="00CB53AF"/>
    <w:rsid w:val="00CC2399"/>
    <w:rsid w:val="00CC527A"/>
    <w:rsid w:val="00CE4849"/>
    <w:rsid w:val="00CF0A8B"/>
    <w:rsid w:val="00D04FC9"/>
    <w:rsid w:val="00D1010D"/>
    <w:rsid w:val="00D12D7C"/>
    <w:rsid w:val="00D207BE"/>
    <w:rsid w:val="00D210BC"/>
    <w:rsid w:val="00D36513"/>
    <w:rsid w:val="00D41199"/>
    <w:rsid w:val="00D443EE"/>
    <w:rsid w:val="00D47893"/>
    <w:rsid w:val="00D53A1E"/>
    <w:rsid w:val="00D63774"/>
    <w:rsid w:val="00D70894"/>
    <w:rsid w:val="00D81EA9"/>
    <w:rsid w:val="00DA65DD"/>
    <w:rsid w:val="00DB7D15"/>
    <w:rsid w:val="00DC7369"/>
    <w:rsid w:val="00DD1EBF"/>
    <w:rsid w:val="00DD5643"/>
    <w:rsid w:val="00E1339D"/>
    <w:rsid w:val="00E17A81"/>
    <w:rsid w:val="00E17D01"/>
    <w:rsid w:val="00E20936"/>
    <w:rsid w:val="00E31DA6"/>
    <w:rsid w:val="00E61655"/>
    <w:rsid w:val="00E7103A"/>
    <w:rsid w:val="00E865C7"/>
    <w:rsid w:val="00E86974"/>
    <w:rsid w:val="00EA1880"/>
    <w:rsid w:val="00EA5919"/>
    <w:rsid w:val="00EB1133"/>
    <w:rsid w:val="00ED59D0"/>
    <w:rsid w:val="00EE6E42"/>
    <w:rsid w:val="00F1561C"/>
    <w:rsid w:val="00F2618E"/>
    <w:rsid w:val="00F27332"/>
    <w:rsid w:val="00F5313A"/>
    <w:rsid w:val="00F7620E"/>
    <w:rsid w:val="00F905F7"/>
    <w:rsid w:val="00F922FE"/>
    <w:rsid w:val="00FC5EC3"/>
    <w:rsid w:val="00FD52F0"/>
    <w:rsid w:val="00FD5FB9"/>
    <w:rsid w:val="00FD7C1A"/>
    <w:rsid w:val="00FE112C"/>
    <w:rsid w:val="00FF3C2B"/>
    <w:rsid w:val="00FF51B9"/>
    <w:rsid w:val="012F8EB2"/>
    <w:rsid w:val="0153CFB1"/>
    <w:rsid w:val="016118CE"/>
    <w:rsid w:val="01667C69"/>
    <w:rsid w:val="01BD2EDD"/>
    <w:rsid w:val="01C8B36E"/>
    <w:rsid w:val="01D5121C"/>
    <w:rsid w:val="01EFDC26"/>
    <w:rsid w:val="01F00D6D"/>
    <w:rsid w:val="01F62AB1"/>
    <w:rsid w:val="0208B65E"/>
    <w:rsid w:val="022E6D5D"/>
    <w:rsid w:val="023BC6AF"/>
    <w:rsid w:val="02699E8B"/>
    <w:rsid w:val="027EE408"/>
    <w:rsid w:val="02A3847E"/>
    <w:rsid w:val="02A8C331"/>
    <w:rsid w:val="02C415D3"/>
    <w:rsid w:val="0315BCEC"/>
    <w:rsid w:val="0351AFAB"/>
    <w:rsid w:val="03537F72"/>
    <w:rsid w:val="038D9AF9"/>
    <w:rsid w:val="03B1D3FB"/>
    <w:rsid w:val="03F8AE39"/>
    <w:rsid w:val="03FDB6FB"/>
    <w:rsid w:val="0419E57F"/>
    <w:rsid w:val="042729C0"/>
    <w:rsid w:val="0439D205"/>
    <w:rsid w:val="043C342C"/>
    <w:rsid w:val="04414AB0"/>
    <w:rsid w:val="0463D6FB"/>
    <w:rsid w:val="048331D0"/>
    <w:rsid w:val="049BEF1F"/>
    <w:rsid w:val="04BA7945"/>
    <w:rsid w:val="04CB21BD"/>
    <w:rsid w:val="04DA2113"/>
    <w:rsid w:val="0504102A"/>
    <w:rsid w:val="05183320"/>
    <w:rsid w:val="05459BB4"/>
    <w:rsid w:val="054900A2"/>
    <w:rsid w:val="05506E43"/>
    <w:rsid w:val="055AFE94"/>
    <w:rsid w:val="05F64DEC"/>
    <w:rsid w:val="060C0FC5"/>
    <w:rsid w:val="06270EC2"/>
    <w:rsid w:val="06340BF5"/>
    <w:rsid w:val="06473FEF"/>
    <w:rsid w:val="06573D4B"/>
    <w:rsid w:val="065DED1B"/>
    <w:rsid w:val="066D6BF4"/>
    <w:rsid w:val="06701604"/>
    <w:rsid w:val="0678D6AA"/>
    <w:rsid w:val="0697A075"/>
    <w:rsid w:val="06A15DEA"/>
    <w:rsid w:val="06B0328B"/>
    <w:rsid w:val="06B7B70A"/>
    <w:rsid w:val="06D32B29"/>
    <w:rsid w:val="0737B5AF"/>
    <w:rsid w:val="074CBE0D"/>
    <w:rsid w:val="077FB19E"/>
    <w:rsid w:val="079D97EA"/>
    <w:rsid w:val="0812DABA"/>
    <w:rsid w:val="0822225C"/>
    <w:rsid w:val="08349FC1"/>
    <w:rsid w:val="0845B71B"/>
    <w:rsid w:val="08522A4D"/>
    <w:rsid w:val="085AA9F3"/>
    <w:rsid w:val="0863D595"/>
    <w:rsid w:val="0866D50C"/>
    <w:rsid w:val="0892E6B1"/>
    <w:rsid w:val="08A03814"/>
    <w:rsid w:val="08C58D2A"/>
    <w:rsid w:val="08CCBBA9"/>
    <w:rsid w:val="08E746FD"/>
    <w:rsid w:val="08EDDF6C"/>
    <w:rsid w:val="0904DE29"/>
    <w:rsid w:val="0917F77C"/>
    <w:rsid w:val="091BC7A7"/>
    <w:rsid w:val="0955A4F9"/>
    <w:rsid w:val="09775BD7"/>
    <w:rsid w:val="098E1E05"/>
    <w:rsid w:val="099B2ED4"/>
    <w:rsid w:val="09BAACB8"/>
    <w:rsid w:val="09DF70EF"/>
    <w:rsid w:val="09F15348"/>
    <w:rsid w:val="0A08B054"/>
    <w:rsid w:val="0A0D64DF"/>
    <w:rsid w:val="0A29962E"/>
    <w:rsid w:val="0A2CB3ED"/>
    <w:rsid w:val="0A99474D"/>
    <w:rsid w:val="0AA2AF74"/>
    <w:rsid w:val="0AAB37C1"/>
    <w:rsid w:val="0AC48A2E"/>
    <w:rsid w:val="0ADF84F0"/>
    <w:rsid w:val="0AE253A0"/>
    <w:rsid w:val="0B2256BE"/>
    <w:rsid w:val="0B2A04BD"/>
    <w:rsid w:val="0B32A8C1"/>
    <w:rsid w:val="0B4BC313"/>
    <w:rsid w:val="0B7438FD"/>
    <w:rsid w:val="0B75B247"/>
    <w:rsid w:val="0BBB8A46"/>
    <w:rsid w:val="0BC19E77"/>
    <w:rsid w:val="0C46B827"/>
    <w:rsid w:val="0C4BF13F"/>
    <w:rsid w:val="0C55FE98"/>
    <w:rsid w:val="0C8BDB50"/>
    <w:rsid w:val="0C92FFC9"/>
    <w:rsid w:val="0CA26572"/>
    <w:rsid w:val="0CEB22B6"/>
    <w:rsid w:val="0CFFC5A4"/>
    <w:rsid w:val="0D6F31D0"/>
    <w:rsid w:val="0D72094B"/>
    <w:rsid w:val="0DCC825D"/>
    <w:rsid w:val="0DF4E95D"/>
    <w:rsid w:val="0DFF034F"/>
    <w:rsid w:val="0E157889"/>
    <w:rsid w:val="0E232959"/>
    <w:rsid w:val="0E337940"/>
    <w:rsid w:val="0E48705F"/>
    <w:rsid w:val="0E48A45D"/>
    <w:rsid w:val="0E74A5FD"/>
    <w:rsid w:val="0E799539"/>
    <w:rsid w:val="0EC65187"/>
    <w:rsid w:val="0EDE464E"/>
    <w:rsid w:val="0EF11C14"/>
    <w:rsid w:val="0EF25BC3"/>
    <w:rsid w:val="0F0D5E66"/>
    <w:rsid w:val="0F15058A"/>
    <w:rsid w:val="0F170E8E"/>
    <w:rsid w:val="0F3C2927"/>
    <w:rsid w:val="0F75B9E0"/>
    <w:rsid w:val="0F794775"/>
    <w:rsid w:val="0F859338"/>
    <w:rsid w:val="0F97D94B"/>
    <w:rsid w:val="0FCBF155"/>
    <w:rsid w:val="0FF2D907"/>
    <w:rsid w:val="0FFBB233"/>
    <w:rsid w:val="1030727A"/>
    <w:rsid w:val="103C2F06"/>
    <w:rsid w:val="105208AC"/>
    <w:rsid w:val="1055B58F"/>
    <w:rsid w:val="105852EE"/>
    <w:rsid w:val="10828EDF"/>
    <w:rsid w:val="10943B9B"/>
    <w:rsid w:val="10BBF191"/>
    <w:rsid w:val="10BD3273"/>
    <w:rsid w:val="10CF2F2A"/>
    <w:rsid w:val="10DB91E3"/>
    <w:rsid w:val="10E3EDCD"/>
    <w:rsid w:val="11017859"/>
    <w:rsid w:val="11119B76"/>
    <w:rsid w:val="113C5174"/>
    <w:rsid w:val="114C6BCF"/>
    <w:rsid w:val="11BB5400"/>
    <w:rsid w:val="11DFA5AD"/>
    <w:rsid w:val="11E85286"/>
    <w:rsid w:val="11ECD955"/>
    <w:rsid w:val="11F19633"/>
    <w:rsid w:val="1219504E"/>
    <w:rsid w:val="121A6C4F"/>
    <w:rsid w:val="121B59CD"/>
    <w:rsid w:val="12591361"/>
    <w:rsid w:val="12706F64"/>
    <w:rsid w:val="12732DCB"/>
    <w:rsid w:val="128D7862"/>
    <w:rsid w:val="12AF0EB3"/>
    <w:rsid w:val="12AFD802"/>
    <w:rsid w:val="12C73251"/>
    <w:rsid w:val="12CB03B8"/>
    <w:rsid w:val="12F86DDA"/>
    <w:rsid w:val="134EA598"/>
    <w:rsid w:val="13556FBE"/>
    <w:rsid w:val="13A3B935"/>
    <w:rsid w:val="13A6F0C6"/>
    <w:rsid w:val="13B202B5"/>
    <w:rsid w:val="13C0C6A6"/>
    <w:rsid w:val="1401A85A"/>
    <w:rsid w:val="141C8862"/>
    <w:rsid w:val="14499E43"/>
    <w:rsid w:val="144C9F0D"/>
    <w:rsid w:val="148ACD22"/>
    <w:rsid w:val="14CFA9AB"/>
    <w:rsid w:val="150720FB"/>
    <w:rsid w:val="15108DD6"/>
    <w:rsid w:val="152A4864"/>
    <w:rsid w:val="1591EB24"/>
    <w:rsid w:val="15A59DE7"/>
    <w:rsid w:val="15C2433D"/>
    <w:rsid w:val="15C28B79"/>
    <w:rsid w:val="15E0303D"/>
    <w:rsid w:val="15E6D344"/>
    <w:rsid w:val="15F0D54F"/>
    <w:rsid w:val="15FA50E7"/>
    <w:rsid w:val="15FA7B73"/>
    <w:rsid w:val="163A733D"/>
    <w:rsid w:val="163CD037"/>
    <w:rsid w:val="1691131E"/>
    <w:rsid w:val="16AB3E6E"/>
    <w:rsid w:val="16BBE8D2"/>
    <w:rsid w:val="16EFFD5F"/>
    <w:rsid w:val="16FBBFD7"/>
    <w:rsid w:val="1716B58F"/>
    <w:rsid w:val="1742FDBB"/>
    <w:rsid w:val="175B34D3"/>
    <w:rsid w:val="17669B94"/>
    <w:rsid w:val="178D9CEC"/>
    <w:rsid w:val="1790C6AF"/>
    <w:rsid w:val="17EA15AE"/>
    <w:rsid w:val="17F272B3"/>
    <w:rsid w:val="184139CD"/>
    <w:rsid w:val="1862907D"/>
    <w:rsid w:val="18789915"/>
    <w:rsid w:val="1885DC46"/>
    <w:rsid w:val="18A01A5E"/>
    <w:rsid w:val="18DB3075"/>
    <w:rsid w:val="19109F9B"/>
    <w:rsid w:val="191842B8"/>
    <w:rsid w:val="194F3612"/>
    <w:rsid w:val="19844691"/>
    <w:rsid w:val="198E1C1F"/>
    <w:rsid w:val="1A2FD458"/>
    <w:rsid w:val="1A5C85A4"/>
    <w:rsid w:val="1A72BB7D"/>
    <w:rsid w:val="1A828E16"/>
    <w:rsid w:val="1ABB3806"/>
    <w:rsid w:val="1ABDA81C"/>
    <w:rsid w:val="1AC88543"/>
    <w:rsid w:val="1AD0B251"/>
    <w:rsid w:val="1ADFF156"/>
    <w:rsid w:val="1B0EACB1"/>
    <w:rsid w:val="1B11001D"/>
    <w:rsid w:val="1B247B0F"/>
    <w:rsid w:val="1B305981"/>
    <w:rsid w:val="1B60021E"/>
    <w:rsid w:val="1B72DAC2"/>
    <w:rsid w:val="1B7BA8F4"/>
    <w:rsid w:val="1B8157CE"/>
    <w:rsid w:val="1BCF5146"/>
    <w:rsid w:val="1BD088D9"/>
    <w:rsid w:val="1BF48289"/>
    <w:rsid w:val="1C0D4D54"/>
    <w:rsid w:val="1C18C706"/>
    <w:rsid w:val="1C6B909E"/>
    <w:rsid w:val="1C94E784"/>
    <w:rsid w:val="1CF76CC3"/>
    <w:rsid w:val="1CFA4705"/>
    <w:rsid w:val="1D26540A"/>
    <w:rsid w:val="1D3CDB5A"/>
    <w:rsid w:val="1D476450"/>
    <w:rsid w:val="1D47D8DB"/>
    <w:rsid w:val="1D599646"/>
    <w:rsid w:val="1D841C15"/>
    <w:rsid w:val="1DB33A0E"/>
    <w:rsid w:val="1DE08CD3"/>
    <w:rsid w:val="1DEB942C"/>
    <w:rsid w:val="1E239BEA"/>
    <w:rsid w:val="1E2ED253"/>
    <w:rsid w:val="1E77D4F5"/>
    <w:rsid w:val="1E877802"/>
    <w:rsid w:val="1EC2A4E8"/>
    <w:rsid w:val="1EE79648"/>
    <w:rsid w:val="1EFFFCAC"/>
    <w:rsid w:val="1F4A937A"/>
    <w:rsid w:val="1F897FCF"/>
    <w:rsid w:val="1FC85492"/>
    <w:rsid w:val="200B5F81"/>
    <w:rsid w:val="203F3A7E"/>
    <w:rsid w:val="2068CB41"/>
    <w:rsid w:val="20AF3ED1"/>
    <w:rsid w:val="20BFA838"/>
    <w:rsid w:val="20CD2C11"/>
    <w:rsid w:val="212AF419"/>
    <w:rsid w:val="2180B7C7"/>
    <w:rsid w:val="21BEFC89"/>
    <w:rsid w:val="21E42BF7"/>
    <w:rsid w:val="21FD9B0A"/>
    <w:rsid w:val="220B4664"/>
    <w:rsid w:val="2231A0B5"/>
    <w:rsid w:val="2245ED4B"/>
    <w:rsid w:val="225CBDF7"/>
    <w:rsid w:val="2274E0EF"/>
    <w:rsid w:val="22E55746"/>
    <w:rsid w:val="22E9F9AA"/>
    <w:rsid w:val="230FD9B7"/>
    <w:rsid w:val="231EF257"/>
    <w:rsid w:val="2351CCDF"/>
    <w:rsid w:val="23546F40"/>
    <w:rsid w:val="23854B72"/>
    <w:rsid w:val="23C5193D"/>
    <w:rsid w:val="23E392EA"/>
    <w:rsid w:val="23F6D967"/>
    <w:rsid w:val="243A2D68"/>
    <w:rsid w:val="24573869"/>
    <w:rsid w:val="245A619C"/>
    <w:rsid w:val="247EBF4F"/>
    <w:rsid w:val="24918922"/>
    <w:rsid w:val="24A5241B"/>
    <w:rsid w:val="24AE9EBB"/>
    <w:rsid w:val="24B10045"/>
    <w:rsid w:val="24C63BBB"/>
    <w:rsid w:val="24CF14E4"/>
    <w:rsid w:val="24CF15AF"/>
    <w:rsid w:val="24F3A9B4"/>
    <w:rsid w:val="250A61FC"/>
    <w:rsid w:val="250ACE03"/>
    <w:rsid w:val="251B0AA0"/>
    <w:rsid w:val="2532C149"/>
    <w:rsid w:val="2549BDA1"/>
    <w:rsid w:val="2550B6A1"/>
    <w:rsid w:val="2550C045"/>
    <w:rsid w:val="258B08EB"/>
    <w:rsid w:val="25A49CFC"/>
    <w:rsid w:val="25A8EB13"/>
    <w:rsid w:val="25CD8B1C"/>
    <w:rsid w:val="25CFCF4E"/>
    <w:rsid w:val="25D09888"/>
    <w:rsid w:val="26125A87"/>
    <w:rsid w:val="2619B350"/>
    <w:rsid w:val="26692855"/>
    <w:rsid w:val="266B76F2"/>
    <w:rsid w:val="26A81A22"/>
    <w:rsid w:val="26E314AF"/>
    <w:rsid w:val="26F2E8A7"/>
    <w:rsid w:val="270807E3"/>
    <w:rsid w:val="270F2EE1"/>
    <w:rsid w:val="278F9275"/>
    <w:rsid w:val="27AF281D"/>
    <w:rsid w:val="27D8CE52"/>
    <w:rsid w:val="27DA483F"/>
    <w:rsid w:val="284A6B5D"/>
    <w:rsid w:val="287DFD9A"/>
    <w:rsid w:val="288C8A03"/>
    <w:rsid w:val="28A6006F"/>
    <w:rsid w:val="28AFFCB5"/>
    <w:rsid w:val="28CA022D"/>
    <w:rsid w:val="28CF0D1C"/>
    <w:rsid w:val="28F71A32"/>
    <w:rsid w:val="28F8E155"/>
    <w:rsid w:val="2920163B"/>
    <w:rsid w:val="296CA8F7"/>
    <w:rsid w:val="2979CDFD"/>
    <w:rsid w:val="298C9A10"/>
    <w:rsid w:val="29A995F6"/>
    <w:rsid w:val="29D0630A"/>
    <w:rsid w:val="2A056825"/>
    <w:rsid w:val="2A29C5DE"/>
    <w:rsid w:val="2A6180BE"/>
    <w:rsid w:val="2AEECE02"/>
    <w:rsid w:val="2AF545AA"/>
    <w:rsid w:val="2B00E829"/>
    <w:rsid w:val="2B0CBD4F"/>
    <w:rsid w:val="2B935E12"/>
    <w:rsid w:val="2B954393"/>
    <w:rsid w:val="2BBB7A9E"/>
    <w:rsid w:val="2C061289"/>
    <w:rsid w:val="2C06ADDE"/>
    <w:rsid w:val="2C0C718F"/>
    <w:rsid w:val="2C12472D"/>
    <w:rsid w:val="2C3D95F1"/>
    <w:rsid w:val="2C3FEECF"/>
    <w:rsid w:val="2C61E7D6"/>
    <w:rsid w:val="2CBAFE94"/>
    <w:rsid w:val="2CC6B348"/>
    <w:rsid w:val="2CC8AD96"/>
    <w:rsid w:val="2D00FD89"/>
    <w:rsid w:val="2D015859"/>
    <w:rsid w:val="2D1AD3DD"/>
    <w:rsid w:val="2D4B1F1B"/>
    <w:rsid w:val="2D4E59C2"/>
    <w:rsid w:val="2D5633CC"/>
    <w:rsid w:val="2DB7877C"/>
    <w:rsid w:val="2DDC63B7"/>
    <w:rsid w:val="2DE2B7AF"/>
    <w:rsid w:val="2DE536AB"/>
    <w:rsid w:val="2DF60BE3"/>
    <w:rsid w:val="2E176A8D"/>
    <w:rsid w:val="2E194B40"/>
    <w:rsid w:val="2E332F80"/>
    <w:rsid w:val="2E403637"/>
    <w:rsid w:val="2E405A35"/>
    <w:rsid w:val="2E9CF5C2"/>
    <w:rsid w:val="2EDE638C"/>
    <w:rsid w:val="2EF13F53"/>
    <w:rsid w:val="2F1DA00A"/>
    <w:rsid w:val="2F6AF9EB"/>
    <w:rsid w:val="2F7408BB"/>
    <w:rsid w:val="2FA501C9"/>
    <w:rsid w:val="2FC3B051"/>
    <w:rsid w:val="2FCE35DB"/>
    <w:rsid w:val="305D54BB"/>
    <w:rsid w:val="305F49AC"/>
    <w:rsid w:val="30A92514"/>
    <w:rsid w:val="30C9178F"/>
    <w:rsid w:val="30CE8820"/>
    <w:rsid w:val="30F1F578"/>
    <w:rsid w:val="312EE2AC"/>
    <w:rsid w:val="316C7329"/>
    <w:rsid w:val="3182B407"/>
    <w:rsid w:val="3187FD82"/>
    <w:rsid w:val="319A6830"/>
    <w:rsid w:val="31D993E3"/>
    <w:rsid w:val="31DB6BBA"/>
    <w:rsid w:val="3235B57A"/>
    <w:rsid w:val="32706F96"/>
    <w:rsid w:val="32797E74"/>
    <w:rsid w:val="32C01E2A"/>
    <w:rsid w:val="332E3C4E"/>
    <w:rsid w:val="33482ABA"/>
    <w:rsid w:val="3357A641"/>
    <w:rsid w:val="33666F20"/>
    <w:rsid w:val="337B48F7"/>
    <w:rsid w:val="338F6577"/>
    <w:rsid w:val="33C25FD4"/>
    <w:rsid w:val="33DC798C"/>
    <w:rsid w:val="33E0C6F8"/>
    <w:rsid w:val="33E201FC"/>
    <w:rsid w:val="340E3416"/>
    <w:rsid w:val="3410EDBC"/>
    <w:rsid w:val="34174027"/>
    <w:rsid w:val="341BE737"/>
    <w:rsid w:val="3420DE2E"/>
    <w:rsid w:val="34440F51"/>
    <w:rsid w:val="34605C16"/>
    <w:rsid w:val="34651D16"/>
    <w:rsid w:val="347A6043"/>
    <w:rsid w:val="347C4262"/>
    <w:rsid w:val="34CEAD11"/>
    <w:rsid w:val="34E8C8B9"/>
    <w:rsid w:val="35733B3E"/>
    <w:rsid w:val="359974A4"/>
    <w:rsid w:val="35A7B5C3"/>
    <w:rsid w:val="364C4E95"/>
    <w:rsid w:val="3656677F"/>
    <w:rsid w:val="36876F48"/>
    <w:rsid w:val="3690227C"/>
    <w:rsid w:val="369844F2"/>
    <w:rsid w:val="3715404C"/>
    <w:rsid w:val="3727F0EC"/>
    <w:rsid w:val="3735AEA8"/>
    <w:rsid w:val="3761A4B4"/>
    <w:rsid w:val="377B5ADF"/>
    <w:rsid w:val="379FF2D5"/>
    <w:rsid w:val="37C38E2C"/>
    <w:rsid w:val="383A8B6C"/>
    <w:rsid w:val="38472824"/>
    <w:rsid w:val="3879FF25"/>
    <w:rsid w:val="387F8BE4"/>
    <w:rsid w:val="38875501"/>
    <w:rsid w:val="389FDB01"/>
    <w:rsid w:val="38CC0889"/>
    <w:rsid w:val="38D55BB8"/>
    <w:rsid w:val="38DED21D"/>
    <w:rsid w:val="391A1382"/>
    <w:rsid w:val="39F1C549"/>
    <w:rsid w:val="39FB5290"/>
    <w:rsid w:val="3A27571D"/>
    <w:rsid w:val="3A385FE8"/>
    <w:rsid w:val="3A817C00"/>
    <w:rsid w:val="3A8363F4"/>
    <w:rsid w:val="3A83EF12"/>
    <w:rsid w:val="3A92ED0F"/>
    <w:rsid w:val="3AD7CA85"/>
    <w:rsid w:val="3AF3FF6C"/>
    <w:rsid w:val="3AFD1B6D"/>
    <w:rsid w:val="3B4C5944"/>
    <w:rsid w:val="3B8003EB"/>
    <w:rsid w:val="3B8FE6AF"/>
    <w:rsid w:val="3BCB31D8"/>
    <w:rsid w:val="3BE8F054"/>
    <w:rsid w:val="3C1E20FF"/>
    <w:rsid w:val="3C320B75"/>
    <w:rsid w:val="3C5C4895"/>
    <w:rsid w:val="3C84979C"/>
    <w:rsid w:val="3C9D2025"/>
    <w:rsid w:val="3CA25664"/>
    <w:rsid w:val="3CB233B0"/>
    <w:rsid w:val="3CB3651A"/>
    <w:rsid w:val="3CD8461D"/>
    <w:rsid w:val="3CFF137F"/>
    <w:rsid w:val="3D00E9EF"/>
    <w:rsid w:val="3D054551"/>
    <w:rsid w:val="3D0FFBA8"/>
    <w:rsid w:val="3D324D25"/>
    <w:rsid w:val="3D6830C9"/>
    <w:rsid w:val="3DA44421"/>
    <w:rsid w:val="3DA745A3"/>
    <w:rsid w:val="3E43D24D"/>
    <w:rsid w:val="3E55F96B"/>
    <w:rsid w:val="3E809E48"/>
    <w:rsid w:val="3E817FDB"/>
    <w:rsid w:val="3E865A44"/>
    <w:rsid w:val="3ECE0E03"/>
    <w:rsid w:val="3ED93881"/>
    <w:rsid w:val="3F0F7F98"/>
    <w:rsid w:val="3F2CFD04"/>
    <w:rsid w:val="3F61530A"/>
    <w:rsid w:val="3F840CD3"/>
    <w:rsid w:val="3FCE56A3"/>
    <w:rsid w:val="4018D2DE"/>
    <w:rsid w:val="401C348A"/>
    <w:rsid w:val="4041B82A"/>
    <w:rsid w:val="405A6C8B"/>
    <w:rsid w:val="406C36D2"/>
    <w:rsid w:val="4076A900"/>
    <w:rsid w:val="40C4CA52"/>
    <w:rsid w:val="410A3BE8"/>
    <w:rsid w:val="411EF596"/>
    <w:rsid w:val="416ECD60"/>
    <w:rsid w:val="41788DCF"/>
    <w:rsid w:val="419C8906"/>
    <w:rsid w:val="41A29687"/>
    <w:rsid w:val="41A9F7B0"/>
    <w:rsid w:val="41AD7352"/>
    <w:rsid w:val="41AD9E10"/>
    <w:rsid w:val="41D60CF4"/>
    <w:rsid w:val="421B9A68"/>
    <w:rsid w:val="42230EFE"/>
    <w:rsid w:val="422C2EEB"/>
    <w:rsid w:val="42407718"/>
    <w:rsid w:val="425D6041"/>
    <w:rsid w:val="428B2625"/>
    <w:rsid w:val="42A076AA"/>
    <w:rsid w:val="42DCD5CE"/>
    <w:rsid w:val="43102BA5"/>
    <w:rsid w:val="431242C6"/>
    <w:rsid w:val="431E6468"/>
    <w:rsid w:val="43340B4E"/>
    <w:rsid w:val="436A9025"/>
    <w:rsid w:val="437C6F2A"/>
    <w:rsid w:val="43B990D3"/>
    <w:rsid w:val="43BAA105"/>
    <w:rsid w:val="43C9788D"/>
    <w:rsid w:val="43F05A1A"/>
    <w:rsid w:val="441EF93F"/>
    <w:rsid w:val="442DE6E8"/>
    <w:rsid w:val="4442EC4F"/>
    <w:rsid w:val="44538680"/>
    <w:rsid w:val="4465FB5C"/>
    <w:rsid w:val="4477CD45"/>
    <w:rsid w:val="44785764"/>
    <w:rsid w:val="44D76A51"/>
    <w:rsid w:val="450500CF"/>
    <w:rsid w:val="451F054F"/>
    <w:rsid w:val="453CE465"/>
    <w:rsid w:val="45413717"/>
    <w:rsid w:val="4564FB57"/>
    <w:rsid w:val="457A305F"/>
    <w:rsid w:val="45BD3453"/>
    <w:rsid w:val="460E3342"/>
    <w:rsid w:val="463BD67B"/>
    <w:rsid w:val="46443D52"/>
    <w:rsid w:val="46569124"/>
    <w:rsid w:val="466FE7CB"/>
    <w:rsid w:val="46DF8878"/>
    <w:rsid w:val="46E356B5"/>
    <w:rsid w:val="472E53D0"/>
    <w:rsid w:val="4777D137"/>
    <w:rsid w:val="4778A9BC"/>
    <w:rsid w:val="47A8D39E"/>
    <w:rsid w:val="47BC0173"/>
    <w:rsid w:val="47F0D71A"/>
    <w:rsid w:val="47F55448"/>
    <w:rsid w:val="47FC1485"/>
    <w:rsid w:val="4844B0DA"/>
    <w:rsid w:val="485841B2"/>
    <w:rsid w:val="4870A251"/>
    <w:rsid w:val="487808F1"/>
    <w:rsid w:val="48850302"/>
    <w:rsid w:val="489BDCA6"/>
    <w:rsid w:val="489F5BA3"/>
    <w:rsid w:val="49015FEE"/>
    <w:rsid w:val="492FCA51"/>
    <w:rsid w:val="49B37142"/>
    <w:rsid w:val="49B684A8"/>
    <w:rsid w:val="49C75AD3"/>
    <w:rsid w:val="49C9F4E1"/>
    <w:rsid w:val="49FE4CA4"/>
    <w:rsid w:val="4A0D3961"/>
    <w:rsid w:val="4A0F0A3B"/>
    <w:rsid w:val="4A2E9CF5"/>
    <w:rsid w:val="4A37CFE5"/>
    <w:rsid w:val="4A51AF6E"/>
    <w:rsid w:val="4A6781AB"/>
    <w:rsid w:val="4A802E97"/>
    <w:rsid w:val="4A918389"/>
    <w:rsid w:val="4AAE61B1"/>
    <w:rsid w:val="4AD5570A"/>
    <w:rsid w:val="4AD8376C"/>
    <w:rsid w:val="4ADD38E2"/>
    <w:rsid w:val="4ADDDFE1"/>
    <w:rsid w:val="4ADF6AAF"/>
    <w:rsid w:val="4AEA080E"/>
    <w:rsid w:val="4AEB8CAB"/>
    <w:rsid w:val="4B16CCD2"/>
    <w:rsid w:val="4B295EC7"/>
    <w:rsid w:val="4B32A1F9"/>
    <w:rsid w:val="4B68FBDD"/>
    <w:rsid w:val="4B792D9B"/>
    <w:rsid w:val="4BA0DAFE"/>
    <w:rsid w:val="4BD290DC"/>
    <w:rsid w:val="4BDA3BA4"/>
    <w:rsid w:val="4BE533E2"/>
    <w:rsid w:val="4C223636"/>
    <w:rsid w:val="4C499240"/>
    <w:rsid w:val="4CA52EBA"/>
    <w:rsid w:val="4CB5BAE7"/>
    <w:rsid w:val="4CDC22BC"/>
    <w:rsid w:val="4D013ACD"/>
    <w:rsid w:val="4D12F01A"/>
    <w:rsid w:val="4D223985"/>
    <w:rsid w:val="4D233343"/>
    <w:rsid w:val="4D59BEC7"/>
    <w:rsid w:val="4DB2D5A3"/>
    <w:rsid w:val="4DE57972"/>
    <w:rsid w:val="4DEB8080"/>
    <w:rsid w:val="4E1ADBB6"/>
    <w:rsid w:val="4E40A5D8"/>
    <w:rsid w:val="4E4F2380"/>
    <w:rsid w:val="4E51449F"/>
    <w:rsid w:val="4E61A89E"/>
    <w:rsid w:val="4E765BD6"/>
    <w:rsid w:val="4E9903EB"/>
    <w:rsid w:val="4E9CA969"/>
    <w:rsid w:val="4EBA4C65"/>
    <w:rsid w:val="4EF5F7A9"/>
    <w:rsid w:val="4F051A4B"/>
    <w:rsid w:val="4F1549AC"/>
    <w:rsid w:val="4F1FC7EE"/>
    <w:rsid w:val="4F403300"/>
    <w:rsid w:val="4F5A40A3"/>
    <w:rsid w:val="4F882D3E"/>
    <w:rsid w:val="4F95C359"/>
    <w:rsid w:val="4F9BFDA1"/>
    <w:rsid w:val="4FB76212"/>
    <w:rsid w:val="4FBFF5A3"/>
    <w:rsid w:val="4FD36070"/>
    <w:rsid w:val="4FD730F0"/>
    <w:rsid w:val="5008F3EC"/>
    <w:rsid w:val="50294923"/>
    <w:rsid w:val="503B0008"/>
    <w:rsid w:val="504AC256"/>
    <w:rsid w:val="50580B7B"/>
    <w:rsid w:val="50AA5F6A"/>
    <w:rsid w:val="50E9FFE6"/>
    <w:rsid w:val="50EBF0ED"/>
    <w:rsid w:val="51243E42"/>
    <w:rsid w:val="512FC10D"/>
    <w:rsid w:val="513A38A3"/>
    <w:rsid w:val="514F5E60"/>
    <w:rsid w:val="519643A8"/>
    <w:rsid w:val="51B3AF0B"/>
    <w:rsid w:val="51DE8044"/>
    <w:rsid w:val="5200F4B5"/>
    <w:rsid w:val="528E02AA"/>
    <w:rsid w:val="52917DC2"/>
    <w:rsid w:val="52947672"/>
    <w:rsid w:val="52A1E253"/>
    <w:rsid w:val="52A53819"/>
    <w:rsid w:val="52A7C69C"/>
    <w:rsid w:val="52F66CF7"/>
    <w:rsid w:val="533A16AB"/>
    <w:rsid w:val="53443E35"/>
    <w:rsid w:val="53472F6B"/>
    <w:rsid w:val="53BE390C"/>
    <w:rsid w:val="53D248B9"/>
    <w:rsid w:val="53DF8659"/>
    <w:rsid w:val="542976E5"/>
    <w:rsid w:val="543206E4"/>
    <w:rsid w:val="5461FA71"/>
    <w:rsid w:val="549B1AC3"/>
    <w:rsid w:val="54AEE50E"/>
    <w:rsid w:val="54B265D2"/>
    <w:rsid w:val="54C23122"/>
    <w:rsid w:val="54CCD58A"/>
    <w:rsid w:val="54D8DED6"/>
    <w:rsid w:val="54DEE5AC"/>
    <w:rsid w:val="54E5D085"/>
    <w:rsid w:val="54EA3E9B"/>
    <w:rsid w:val="54EC1A35"/>
    <w:rsid w:val="54ECA695"/>
    <w:rsid w:val="54EE4DAE"/>
    <w:rsid w:val="54FFE3A8"/>
    <w:rsid w:val="551880CE"/>
    <w:rsid w:val="55556AB2"/>
    <w:rsid w:val="556282B0"/>
    <w:rsid w:val="55B93F6B"/>
    <w:rsid w:val="55BAD701"/>
    <w:rsid w:val="55BFC636"/>
    <w:rsid w:val="55EA970A"/>
    <w:rsid w:val="56164F71"/>
    <w:rsid w:val="56522C77"/>
    <w:rsid w:val="5665B568"/>
    <w:rsid w:val="5683FA0A"/>
    <w:rsid w:val="5690644A"/>
    <w:rsid w:val="569E3029"/>
    <w:rsid w:val="56A5763E"/>
    <w:rsid w:val="56BF9F6F"/>
    <w:rsid w:val="56C5C620"/>
    <w:rsid w:val="5722E393"/>
    <w:rsid w:val="57299B82"/>
    <w:rsid w:val="573CF6FA"/>
    <w:rsid w:val="576FF1B4"/>
    <w:rsid w:val="5792FFD6"/>
    <w:rsid w:val="57B8C524"/>
    <w:rsid w:val="57BFFDCF"/>
    <w:rsid w:val="57D5824B"/>
    <w:rsid w:val="57DC2E66"/>
    <w:rsid w:val="57E982FE"/>
    <w:rsid w:val="57FD5CE3"/>
    <w:rsid w:val="58407CC4"/>
    <w:rsid w:val="584C25E8"/>
    <w:rsid w:val="589213A6"/>
    <w:rsid w:val="5899D7A0"/>
    <w:rsid w:val="591C8F3C"/>
    <w:rsid w:val="5938ADE7"/>
    <w:rsid w:val="593E099F"/>
    <w:rsid w:val="5950F0D6"/>
    <w:rsid w:val="5958DC2C"/>
    <w:rsid w:val="596E26AD"/>
    <w:rsid w:val="5981440A"/>
    <w:rsid w:val="598A3F96"/>
    <w:rsid w:val="59BF6FE0"/>
    <w:rsid w:val="59E294ED"/>
    <w:rsid w:val="5A72BADF"/>
    <w:rsid w:val="5ABB3965"/>
    <w:rsid w:val="5ACC0FD3"/>
    <w:rsid w:val="5B0887BD"/>
    <w:rsid w:val="5B156887"/>
    <w:rsid w:val="5B1F7150"/>
    <w:rsid w:val="5B46FA9F"/>
    <w:rsid w:val="5B690DBE"/>
    <w:rsid w:val="5B7A7E5B"/>
    <w:rsid w:val="5BA0B32F"/>
    <w:rsid w:val="5BB4C951"/>
    <w:rsid w:val="5BB8D64C"/>
    <w:rsid w:val="5BB9752A"/>
    <w:rsid w:val="5BBC642C"/>
    <w:rsid w:val="5BBCC074"/>
    <w:rsid w:val="5BD79030"/>
    <w:rsid w:val="5BE769FE"/>
    <w:rsid w:val="5BEA5621"/>
    <w:rsid w:val="5BEEE8A2"/>
    <w:rsid w:val="5C2EFE62"/>
    <w:rsid w:val="5C5AB959"/>
    <w:rsid w:val="5C9EE5FF"/>
    <w:rsid w:val="5CAC7D17"/>
    <w:rsid w:val="5CB6C3B4"/>
    <w:rsid w:val="5CD36355"/>
    <w:rsid w:val="5CDEF62F"/>
    <w:rsid w:val="5CE4C9D7"/>
    <w:rsid w:val="5CFE80CA"/>
    <w:rsid w:val="5D01A6A0"/>
    <w:rsid w:val="5D0A15E2"/>
    <w:rsid w:val="5D25E4A9"/>
    <w:rsid w:val="5D2C0A5D"/>
    <w:rsid w:val="5D5054C9"/>
    <w:rsid w:val="5D563F3B"/>
    <w:rsid w:val="5D6BD949"/>
    <w:rsid w:val="5DC7EDFB"/>
    <w:rsid w:val="5E089E9B"/>
    <w:rsid w:val="5E0BA503"/>
    <w:rsid w:val="5E0DEF10"/>
    <w:rsid w:val="5E2BB07D"/>
    <w:rsid w:val="5E3D9C97"/>
    <w:rsid w:val="5E4EF2B6"/>
    <w:rsid w:val="5E5DF23A"/>
    <w:rsid w:val="5E6BC6A2"/>
    <w:rsid w:val="5E79CA27"/>
    <w:rsid w:val="5E9105D8"/>
    <w:rsid w:val="5E9C7524"/>
    <w:rsid w:val="5EE7E7B1"/>
    <w:rsid w:val="5F0D5C71"/>
    <w:rsid w:val="5F304E52"/>
    <w:rsid w:val="5F345A2F"/>
    <w:rsid w:val="5F4CF3A4"/>
    <w:rsid w:val="5F777CD1"/>
    <w:rsid w:val="5F851F14"/>
    <w:rsid w:val="5F86D909"/>
    <w:rsid w:val="5F99B0C8"/>
    <w:rsid w:val="5FB1E753"/>
    <w:rsid w:val="5FBB3757"/>
    <w:rsid w:val="5FC57966"/>
    <w:rsid w:val="5FE1999A"/>
    <w:rsid w:val="603C7C6D"/>
    <w:rsid w:val="60753C63"/>
    <w:rsid w:val="6078F0E8"/>
    <w:rsid w:val="608A2653"/>
    <w:rsid w:val="60BF09E5"/>
    <w:rsid w:val="60E23CA6"/>
    <w:rsid w:val="60F0201F"/>
    <w:rsid w:val="61070A4B"/>
    <w:rsid w:val="61A2ABFB"/>
    <w:rsid w:val="61BFBCCF"/>
    <w:rsid w:val="61D35A25"/>
    <w:rsid w:val="61E7347B"/>
    <w:rsid w:val="622A3479"/>
    <w:rsid w:val="624457D9"/>
    <w:rsid w:val="62474767"/>
    <w:rsid w:val="62548F01"/>
    <w:rsid w:val="62929A05"/>
    <w:rsid w:val="629A1BD0"/>
    <w:rsid w:val="62C8FC70"/>
    <w:rsid w:val="62E20180"/>
    <w:rsid w:val="62E6032B"/>
    <w:rsid w:val="62F11942"/>
    <w:rsid w:val="63095461"/>
    <w:rsid w:val="63127482"/>
    <w:rsid w:val="63546BAE"/>
    <w:rsid w:val="6388F0FD"/>
    <w:rsid w:val="6389E839"/>
    <w:rsid w:val="638F7C03"/>
    <w:rsid w:val="63F49FA8"/>
    <w:rsid w:val="6412A400"/>
    <w:rsid w:val="646F172C"/>
    <w:rsid w:val="6471DD2E"/>
    <w:rsid w:val="64CCF7B8"/>
    <w:rsid w:val="65115C04"/>
    <w:rsid w:val="65154E47"/>
    <w:rsid w:val="653130E5"/>
    <w:rsid w:val="65433CE3"/>
    <w:rsid w:val="654B012F"/>
    <w:rsid w:val="6597C4F2"/>
    <w:rsid w:val="65C10BE0"/>
    <w:rsid w:val="65E4B4F8"/>
    <w:rsid w:val="66603720"/>
    <w:rsid w:val="6694D4B8"/>
    <w:rsid w:val="66A12EEF"/>
    <w:rsid w:val="66BE7C95"/>
    <w:rsid w:val="66C4EA6B"/>
    <w:rsid w:val="66CEDBC2"/>
    <w:rsid w:val="66D070FC"/>
    <w:rsid w:val="66DF44F1"/>
    <w:rsid w:val="66F636EE"/>
    <w:rsid w:val="673C8233"/>
    <w:rsid w:val="675ACEF4"/>
    <w:rsid w:val="67902398"/>
    <w:rsid w:val="67F9FA3D"/>
    <w:rsid w:val="681DE61C"/>
    <w:rsid w:val="6880AABD"/>
    <w:rsid w:val="68B8BB1B"/>
    <w:rsid w:val="68EDEA20"/>
    <w:rsid w:val="6902773C"/>
    <w:rsid w:val="6936A894"/>
    <w:rsid w:val="695D26E8"/>
    <w:rsid w:val="696A35F2"/>
    <w:rsid w:val="697AE862"/>
    <w:rsid w:val="69A38353"/>
    <w:rsid w:val="69BAFCAC"/>
    <w:rsid w:val="69C29139"/>
    <w:rsid w:val="69E8E0EC"/>
    <w:rsid w:val="69E9AF97"/>
    <w:rsid w:val="69F800F6"/>
    <w:rsid w:val="6A24325F"/>
    <w:rsid w:val="6A89128E"/>
    <w:rsid w:val="6AA22A87"/>
    <w:rsid w:val="6B067998"/>
    <w:rsid w:val="6B155F68"/>
    <w:rsid w:val="6B159CDD"/>
    <w:rsid w:val="6B649FB9"/>
    <w:rsid w:val="6B692C3C"/>
    <w:rsid w:val="6BC598D4"/>
    <w:rsid w:val="6BC5DA8F"/>
    <w:rsid w:val="6C74DAB7"/>
    <w:rsid w:val="6C7EC0EB"/>
    <w:rsid w:val="6CBA623B"/>
    <w:rsid w:val="6CC871C7"/>
    <w:rsid w:val="6CF89D72"/>
    <w:rsid w:val="6D37E569"/>
    <w:rsid w:val="6D4159BD"/>
    <w:rsid w:val="6D4FE5A5"/>
    <w:rsid w:val="6D92B8C3"/>
    <w:rsid w:val="6DC3BF2E"/>
    <w:rsid w:val="6DC8BFEA"/>
    <w:rsid w:val="6DDC16BC"/>
    <w:rsid w:val="6DF309E5"/>
    <w:rsid w:val="6E04535D"/>
    <w:rsid w:val="6E0D1029"/>
    <w:rsid w:val="6E2D7C9B"/>
    <w:rsid w:val="6E478F48"/>
    <w:rsid w:val="6E536E56"/>
    <w:rsid w:val="6EB2B8A5"/>
    <w:rsid w:val="6ECE949A"/>
    <w:rsid w:val="6F551965"/>
    <w:rsid w:val="6F966DD1"/>
    <w:rsid w:val="6FD50C92"/>
    <w:rsid w:val="6FD81ED6"/>
    <w:rsid w:val="6FF71A4A"/>
    <w:rsid w:val="703A2091"/>
    <w:rsid w:val="708B4BA4"/>
    <w:rsid w:val="7096FB91"/>
    <w:rsid w:val="70E7A912"/>
    <w:rsid w:val="7100AF7C"/>
    <w:rsid w:val="710C135F"/>
    <w:rsid w:val="71117D61"/>
    <w:rsid w:val="71414CBE"/>
    <w:rsid w:val="715A3CC8"/>
    <w:rsid w:val="715B4203"/>
    <w:rsid w:val="718360EC"/>
    <w:rsid w:val="7183DEB7"/>
    <w:rsid w:val="71AF3A72"/>
    <w:rsid w:val="71B695D6"/>
    <w:rsid w:val="71D011DA"/>
    <w:rsid w:val="71D2F8AD"/>
    <w:rsid w:val="71DDE106"/>
    <w:rsid w:val="71E614B2"/>
    <w:rsid w:val="71F022E2"/>
    <w:rsid w:val="7208FC0B"/>
    <w:rsid w:val="72141B37"/>
    <w:rsid w:val="722331A8"/>
    <w:rsid w:val="722CF455"/>
    <w:rsid w:val="72547396"/>
    <w:rsid w:val="726AC182"/>
    <w:rsid w:val="72D63B81"/>
    <w:rsid w:val="72F073C1"/>
    <w:rsid w:val="7310BF77"/>
    <w:rsid w:val="7314A936"/>
    <w:rsid w:val="731E9B40"/>
    <w:rsid w:val="7351BE47"/>
    <w:rsid w:val="7387BE79"/>
    <w:rsid w:val="739CFE54"/>
    <w:rsid w:val="73B67639"/>
    <w:rsid w:val="73CF5089"/>
    <w:rsid w:val="73DA2086"/>
    <w:rsid w:val="73EBE992"/>
    <w:rsid w:val="74233924"/>
    <w:rsid w:val="742CB222"/>
    <w:rsid w:val="742E86B8"/>
    <w:rsid w:val="7438558B"/>
    <w:rsid w:val="745E2254"/>
    <w:rsid w:val="747F552E"/>
    <w:rsid w:val="749AD728"/>
    <w:rsid w:val="74CAF419"/>
    <w:rsid w:val="74E745E9"/>
    <w:rsid w:val="74FECC0B"/>
    <w:rsid w:val="7502C435"/>
    <w:rsid w:val="7533E79B"/>
    <w:rsid w:val="7544B4C6"/>
    <w:rsid w:val="7558F743"/>
    <w:rsid w:val="7589E2B2"/>
    <w:rsid w:val="759270FE"/>
    <w:rsid w:val="75A808D9"/>
    <w:rsid w:val="75E8F921"/>
    <w:rsid w:val="76202157"/>
    <w:rsid w:val="762416A8"/>
    <w:rsid w:val="7634734C"/>
    <w:rsid w:val="76CBEEFD"/>
    <w:rsid w:val="76E1A290"/>
    <w:rsid w:val="76FC08DD"/>
    <w:rsid w:val="77356765"/>
    <w:rsid w:val="7760AA12"/>
    <w:rsid w:val="7763C2A1"/>
    <w:rsid w:val="77AB176B"/>
    <w:rsid w:val="77B42987"/>
    <w:rsid w:val="77BB1B85"/>
    <w:rsid w:val="77E3AA22"/>
    <w:rsid w:val="77F496DC"/>
    <w:rsid w:val="7831E277"/>
    <w:rsid w:val="7840BF2F"/>
    <w:rsid w:val="7854DA82"/>
    <w:rsid w:val="78641FFC"/>
    <w:rsid w:val="786C5206"/>
    <w:rsid w:val="787328E8"/>
    <w:rsid w:val="78CE043E"/>
    <w:rsid w:val="78F15198"/>
    <w:rsid w:val="792770F1"/>
    <w:rsid w:val="79677490"/>
    <w:rsid w:val="79807667"/>
    <w:rsid w:val="79BBFA4F"/>
    <w:rsid w:val="79EDFA4A"/>
    <w:rsid w:val="79EF9112"/>
    <w:rsid w:val="79F35BBB"/>
    <w:rsid w:val="79FA32A8"/>
    <w:rsid w:val="79FB8144"/>
    <w:rsid w:val="7A6497F1"/>
    <w:rsid w:val="7A7D1962"/>
    <w:rsid w:val="7A906345"/>
    <w:rsid w:val="7A971F12"/>
    <w:rsid w:val="7A98D4FA"/>
    <w:rsid w:val="7AA94531"/>
    <w:rsid w:val="7AD31C20"/>
    <w:rsid w:val="7AE1A2ED"/>
    <w:rsid w:val="7AFD2E79"/>
    <w:rsid w:val="7B274ED5"/>
    <w:rsid w:val="7B29CBB5"/>
    <w:rsid w:val="7B74E449"/>
    <w:rsid w:val="7BC3E9A9"/>
    <w:rsid w:val="7BC9CD66"/>
    <w:rsid w:val="7C3522E7"/>
    <w:rsid w:val="7C4C6023"/>
    <w:rsid w:val="7C75E6D9"/>
    <w:rsid w:val="7C97F675"/>
    <w:rsid w:val="7CA499BE"/>
    <w:rsid w:val="7CFEFC4D"/>
    <w:rsid w:val="7D32E45F"/>
    <w:rsid w:val="7D3A7B68"/>
    <w:rsid w:val="7D83F95D"/>
    <w:rsid w:val="7D901BCC"/>
    <w:rsid w:val="7DA8F00B"/>
    <w:rsid w:val="7DACA0AB"/>
    <w:rsid w:val="7DE29282"/>
    <w:rsid w:val="7E267441"/>
    <w:rsid w:val="7E5453E4"/>
    <w:rsid w:val="7E738DB4"/>
    <w:rsid w:val="7E813CD9"/>
    <w:rsid w:val="7EBAD14D"/>
    <w:rsid w:val="7EEBB9E5"/>
    <w:rsid w:val="7F6BE3BB"/>
    <w:rsid w:val="7F7D9EA6"/>
    <w:rsid w:val="7F8E522C"/>
    <w:rsid w:val="7FCAA87E"/>
    <w:rsid w:val="7FD39DCA"/>
    <w:rsid w:val="7FD9A30A"/>
    <w:rsid w:val="7FDFC0E9"/>
    <w:rsid w:val="7FE846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877C3"/>
  <w15:chartTrackingRefBased/>
  <w15:docId w15:val="{D814447B-91DC-478B-8B6A-0BA8CC37F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D47893"/>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rsid w:val="00FC5EC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6E7034"/>
    <w:rPr>
      <w:b/>
      <w:bCs/>
    </w:rPr>
  </w:style>
  <w:style w:type="character" w:customStyle="1" w:styleId="CommentSubjectChar">
    <w:name w:val="Comment Subject Char"/>
    <w:basedOn w:val="CommentTextChar"/>
    <w:link w:val="CommentSubject"/>
    <w:uiPriority w:val="99"/>
    <w:semiHidden/>
    <w:rsid w:val="006E7034"/>
    <w:rPr>
      <w:b/>
      <w:bCs/>
      <w:sz w:val="20"/>
      <w:szCs w:val="20"/>
    </w:rPr>
  </w:style>
  <w:style w:type="character" w:styleId="FollowedHyperlink">
    <w:name w:val="FollowedHyperlink"/>
    <w:basedOn w:val="DefaultParagraphFont"/>
    <w:uiPriority w:val="99"/>
    <w:semiHidden/>
    <w:unhideWhenUsed/>
    <w:rsid w:val="006E70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12272">
      <w:bodyDiv w:val="1"/>
      <w:marLeft w:val="0"/>
      <w:marRight w:val="0"/>
      <w:marTop w:val="0"/>
      <w:marBottom w:val="0"/>
      <w:divBdr>
        <w:top w:val="none" w:sz="0" w:space="0" w:color="auto"/>
        <w:left w:val="none" w:sz="0" w:space="0" w:color="auto"/>
        <w:bottom w:val="none" w:sz="0" w:space="0" w:color="auto"/>
        <w:right w:val="none" w:sz="0" w:space="0" w:color="auto"/>
      </w:divBdr>
    </w:div>
    <w:div w:id="16398250">
      <w:bodyDiv w:val="1"/>
      <w:marLeft w:val="0"/>
      <w:marRight w:val="0"/>
      <w:marTop w:val="0"/>
      <w:marBottom w:val="0"/>
      <w:divBdr>
        <w:top w:val="none" w:sz="0" w:space="0" w:color="auto"/>
        <w:left w:val="none" w:sz="0" w:space="0" w:color="auto"/>
        <w:bottom w:val="none" w:sz="0" w:space="0" w:color="auto"/>
        <w:right w:val="none" w:sz="0" w:space="0" w:color="auto"/>
      </w:divBdr>
    </w:div>
    <w:div w:id="27994005">
      <w:bodyDiv w:val="1"/>
      <w:marLeft w:val="0"/>
      <w:marRight w:val="0"/>
      <w:marTop w:val="0"/>
      <w:marBottom w:val="0"/>
      <w:divBdr>
        <w:top w:val="none" w:sz="0" w:space="0" w:color="auto"/>
        <w:left w:val="none" w:sz="0" w:space="0" w:color="auto"/>
        <w:bottom w:val="none" w:sz="0" w:space="0" w:color="auto"/>
        <w:right w:val="none" w:sz="0" w:space="0" w:color="auto"/>
      </w:divBdr>
    </w:div>
    <w:div w:id="28191319">
      <w:bodyDiv w:val="1"/>
      <w:marLeft w:val="0"/>
      <w:marRight w:val="0"/>
      <w:marTop w:val="0"/>
      <w:marBottom w:val="0"/>
      <w:divBdr>
        <w:top w:val="none" w:sz="0" w:space="0" w:color="auto"/>
        <w:left w:val="none" w:sz="0" w:space="0" w:color="auto"/>
        <w:bottom w:val="none" w:sz="0" w:space="0" w:color="auto"/>
        <w:right w:val="none" w:sz="0" w:space="0" w:color="auto"/>
      </w:divBdr>
      <w:divsChild>
        <w:div w:id="1813402664">
          <w:marLeft w:val="0"/>
          <w:marRight w:val="0"/>
          <w:marTop w:val="0"/>
          <w:marBottom w:val="0"/>
          <w:divBdr>
            <w:top w:val="none" w:sz="0" w:space="0" w:color="auto"/>
            <w:left w:val="none" w:sz="0" w:space="0" w:color="auto"/>
            <w:bottom w:val="none" w:sz="0" w:space="0" w:color="auto"/>
            <w:right w:val="none" w:sz="0" w:space="0" w:color="auto"/>
          </w:divBdr>
        </w:div>
        <w:div w:id="399014550">
          <w:marLeft w:val="0"/>
          <w:marRight w:val="0"/>
          <w:marTop w:val="0"/>
          <w:marBottom w:val="0"/>
          <w:divBdr>
            <w:top w:val="none" w:sz="0" w:space="0" w:color="auto"/>
            <w:left w:val="none" w:sz="0" w:space="0" w:color="auto"/>
            <w:bottom w:val="none" w:sz="0" w:space="0" w:color="auto"/>
            <w:right w:val="none" w:sz="0" w:space="0" w:color="auto"/>
          </w:divBdr>
        </w:div>
      </w:divsChild>
    </w:div>
    <w:div w:id="34087280">
      <w:bodyDiv w:val="1"/>
      <w:marLeft w:val="0"/>
      <w:marRight w:val="0"/>
      <w:marTop w:val="0"/>
      <w:marBottom w:val="0"/>
      <w:divBdr>
        <w:top w:val="none" w:sz="0" w:space="0" w:color="auto"/>
        <w:left w:val="none" w:sz="0" w:space="0" w:color="auto"/>
        <w:bottom w:val="none" w:sz="0" w:space="0" w:color="auto"/>
        <w:right w:val="none" w:sz="0" w:space="0" w:color="auto"/>
      </w:divBdr>
      <w:divsChild>
        <w:div w:id="1291403711">
          <w:marLeft w:val="0"/>
          <w:marRight w:val="0"/>
          <w:marTop w:val="0"/>
          <w:marBottom w:val="0"/>
          <w:divBdr>
            <w:top w:val="none" w:sz="0" w:space="0" w:color="auto"/>
            <w:left w:val="none" w:sz="0" w:space="0" w:color="auto"/>
            <w:bottom w:val="none" w:sz="0" w:space="0" w:color="auto"/>
            <w:right w:val="none" w:sz="0" w:space="0" w:color="auto"/>
          </w:divBdr>
        </w:div>
        <w:div w:id="1643583048">
          <w:marLeft w:val="0"/>
          <w:marRight w:val="0"/>
          <w:marTop w:val="0"/>
          <w:marBottom w:val="0"/>
          <w:divBdr>
            <w:top w:val="none" w:sz="0" w:space="0" w:color="auto"/>
            <w:left w:val="none" w:sz="0" w:space="0" w:color="auto"/>
            <w:bottom w:val="none" w:sz="0" w:space="0" w:color="auto"/>
            <w:right w:val="none" w:sz="0" w:space="0" w:color="auto"/>
          </w:divBdr>
        </w:div>
        <w:div w:id="1212963124">
          <w:marLeft w:val="0"/>
          <w:marRight w:val="0"/>
          <w:marTop w:val="0"/>
          <w:marBottom w:val="0"/>
          <w:divBdr>
            <w:top w:val="none" w:sz="0" w:space="0" w:color="auto"/>
            <w:left w:val="none" w:sz="0" w:space="0" w:color="auto"/>
            <w:bottom w:val="none" w:sz="0" w:space="0" w:color="auto"/>
            <w:right w:val="none" w:sz="0" w:space="0" w:color="auto"/>
          </w:divBdr>
        </w:div>
        <w:div w:id="1211263977">
          <w:marLeft w:val="0"/>
          <w:marRight w:val="0"/>
          <w:marTop w:val="0"/>
          <w:marBottom w:val="0"/>
          <w:divBdr>
            <w:top w:val="none" w:sz="0" w:space="0" w:color="auto"/>
            <w:left w:val="none" w:sz="0" w:space="0" w:color="auto"/>
            <w:bottom w:val="none" w:sz="0" w:space="0" w:color="auto"/>
            <w:right w:val="none" w:sz="0" w:space="0" w:color="auto"/>
          </w:divBdr>
        </w:div>
      </w:divsChild>
    </w:div>
    <w:div w:id="85197339">
      <w:bodyDiv w:val="1"/>
      <w:marLeft w:val="0"/>
      <w:marRight w:val="0"/>
      <w:marTop w:val="0"/>
      <w:marBottom w:val="0"/>
      <w:divBdr>
        <w:top w:val="none" w:sz="0" w:space="0" w:color="auto"/>
        <w:left w:val="none" w:sz="0" w:space="0" w:color="auto"/>
        <w:bottom w:val="none" w:sz="0" w:space="0" w:color="auto"/>
        <w:right w:val="none" w:sz="0" w:space="0" w:color="auto"/>
      </w:divBdr>
    </w:div>
    <w:div w:id="107239803">
      <w:bodyDiv w:val="1"/>
      <w:marLeft w:val="0"/>
      <w:marRight w:val="0"/>
      <w:marTop w:val="0"/>
      <w:marBottom w:val="0"/>
      <w:divBdr>
        <w:top w:val="none" w:sz="0" w:space="0" w:color="auto"/>
        <w:left w:val="none" w:sz="0" w:space="0" w:color="auto"/>
        <w:bottom w:val="none" w:sz="0" w:space="0" w:color="auto"/>
        <w:right w:val="none" w:sz="0" w:space="0" w:color="auto"/>
      </w:divBdr>
    </w:div>
    <w:div w:id="127095742">
      <w:bodyDiv w:val="1"/>
      <w:marLeft w:val="0"/>
      <w:marRight w:val="0"/>
      <w:marTop w:val="0"/>
      <w:marBottom w:val="0"/>
      <w:divBdr>
        <w:top w:val="none" w:sz="0" w:space="0" w:color="auto"/>
        <w:left w:val="none" w:sz="0" w:space="0" w:color="auto"/>
        <w:bottom w:val="none" w:sz="0" w:space="0" w:color="auto"/>
        <w:right w:val="none" w:sz="0" w:space="0" w:color="auto"/>
      </w:divBdr>
    </w:div>
    <w:div w:id="175384405">
      <w:bodyDiv w:val="1"/>
      <w:marLeft w:val="0"/>
      <w:marRight w:val="0"/>
      <w:marTop w:val="0"/>
      <w:marBottom w:val="0"/>
      <w:divBdr>
        <w:top w:val="none" w:sz="0" w:space="0" w:color="auto"/>
        <w:left w:val="none" w:sz="0" w:space="0" w:color="auto"/>
        <w:bottom w:val="none" w:sz="0" w:space="0" w:color="auto"/>
        <w:right w:val="none" w:sz="0" w:space="0" w:color="auto"/>
      </w:divBdr>
    </w:div>
    <w:div w:id="196283607">
      <w:bodyDiv w:val="1"/>
      <w:marLeft w:val="0"/>
      <w:marRight w:val="0"/>
      <w:marTop w:val="0"/>
      <w:marBottom w:val="0"/>
      <w:divBdr>
        <w:top w:val="none" w:sz="0" w:space="0" w:color="auto"/>
        <w:left w:val="none" w:sz="0" w:space="0" w:color="auto"/>
        <w:bottom w:val="none" w:sz="0" w:space="0" w:color="auto"/>
        <w:right w:val="none" w:sz="0" w:space="0" w:color="auto"/>
      </w:divBdr>
      <w:divsChild>
        <w:div w:id="2126534991">
          <w:marLeft w:val="0"/>
          <w:marRight w:val="0"/>
          <w:marTop w:val="0"/>
          <w:marBottom w:val="0"/>
          <w:divBdr>
            <w:top w:val="none" w:sz="0" w:space="0" w:color="auto"/>
            <w:left w:val="none" w:sz="0" w:space="0" w:color="auto"/>
            <w:bottom w:val="none" w:sz="0" w:space="0" w:color="auto"/>
            <w:right w:val="none" w:sz="0" w:space="0" w:color="auto"/>
          </w:divBdr>
        </w:div>
        <w:div w:id="1190948225">
          <w:marLeft w:val="0"/>
          <w:marRight w:val="0"/>
          <w:marTop w:val="0"/>
          <w:marBottom w:val="0"/>
          <w:divBdr>
            <w:top w:val="none" w:sz="0" w:space="0" w:color="auto"/>
            <w:left w:val="none" w:sz="0" w:space="0" w:color="auto"/>
            <w:bottom w:val="none" w:sz="0" w:space="0" w:color="auto"/>
            <w:right w:val="none" w:sz="0" w:space="0" w:color="auto"/>
          </w:divBdr>
        </w:div>
      </w:divsChild>
    </w:div>
    <w:div w:id="274488590">
      <w:bodyDiv w:val="1"/>
      <w:marLeft w:val="0"/>
      <w:marRight w:val="0"/>
      <w:marTop w:val="0"/>
      <w:marBottom w:val="0"/>
      <w:divBdr>
        <w:top w:val="none" w:sz="0" w:space="0" w:color="auto"/>
        <w:left w:val="none" w:sz="0" w:space="0" w:color="auto"/>
        <w:bottom w:val="none" w:sz="0" w:space="0" w:color="auto"/>
        <w:right w:val="none" w:sz="0" w:space="0" w:color="auto"/>
      </w:divBdr>
      <w:divsChild>
        <w:div w:id="1110275310">
          <w:marLeft w:val="0"/>
          <w:marRight w:val="0"/>
          <w:marTop w:val="0"/>
          <w:marBottom w:val="0"/>
          <w:divBdr>
            <w:top w:val="none" w:sz="0" w:space="0" w:color="auto"/>
            <w:left w:val="none" w:sz="0" w:space="0" w:color="auto"/>
            <w:bottom w:val="none" w:sz="0" w:space="0" w:color="auto"/>
            <w:right w:val="none" w:sz="0" w:space="0" w:color="auto"/>
          </w:divBdr>
        </w:div>
        <w:div w:id="114636868">
          <w:marLeft w:val="0"/>
          <w:marRight w:val="0"/>
          <w:marTop w:val="0"/>
          <w:marBottom w:val="0"/>
          <w:divBdr>
            <w:top w:val="none" w:sz="0" w:space="0" w:color="auto"/>
            <w:left w:val="none" w:sz="0" w:space="0" w:color="auto"/>
            <w:bottom w:val="none" w:sz="0" w:space="0" w:color="auto"/>
            <w:right w:val="none" w:sz="0" w:space="0" w:color="auto"/>
          </w:divBdr>
        </w:div>
      </w:divsChild>
    </w:div>
    <w:div w:id="297296220">
      <w:bodyDiv w:val="1"/>
      <w:marLeft w:val="0"/>
      <w:marRight w:val="0"/>
      <w:marTop w:val="0"/>
      <w:marBottom w:val="0"/>
      <w:divBdr>
        <w:top w:val="none" w:sz="0" w:space="0" w:color="auto"/>
        <w:left w:val="none" w:sz="0" w:space="0" w:color="auto"/>
        <w:bottom w:val="none" w:sz="0" w:space="0" w:color="auto"/>
        <w:right w:val="none" w:sz="0" w:space="0" w:color="auto"/>
      </w:divBdr>
      <w:divsChild>
        <w:div w:id="1234586430">
          <w:marLeft w:val="0"/>
          <w:marRight w:val="0"/>
          <w:marTop w:val="0"/>
          <w:marBottom w:val="0"/>
          <w:divBdr>
            <w:top w:val="none" w:sz="0" w:space="0" w:color="auto"/>
            <w:left w:val="none" w:sz="0" w:space="0" w:color="auto"/>
            <w:bottom w:val="none" w:sz="0" w:space="0" w:color="auto"/>
            <w:right w:val="none" w:sz="0" w:space="0" w:color="auto"/>
          </w:divBdr>
        </w:div>
        <w:div w:id="655259593">
          <w:marLeft w:val="0"/>
          <w:marRight w:val="0"/>
          <w:marTop w:val="0"/>
          <w:marBottom w:val="0"/>
          <w:divBdr>
            <w:top w:val="none" w:sz="0" w:space="0" w:color="auto"/>
            <w:left w:val="none" w:sz="0" w:space="0" w:color="auto"/>
            <w:bottom w:val="none" w:sz="0" w:space="0" w:color="auto"/>
            <w:right w:val="none" w:sz="0" w:space="0" w:color="auto"/>
          </w:divBdr>
        </w:div>
      </w:divsChild>
    </w:div>
    <w:div w:id="330916494">
      <w:bodyDiv w:val="1"/>
      <w:marLeft w:val="0"/>
      <w:marRight w:val="0"/>
      <w:marTop w:val="0"/>
      <w:marBottom w:val="0"/>
      <w:divBdr>
        <w:top w:val="none" w:sz="0" w:space="0" w:color="auto"/>
        <w:left w:val="none" w:sz="0" w:space="0" w:color="auto"/>
        <w:bottom w:val="none" w:sz="0" w:space="0" w:color="auto"/>
        <w:right w:val="none" w:sz="0" w:space="0" w:color="auto"/>
      </w:divBdr>
    </w:div>
    <w:div w:id="410782971">
      <w:bodyDiv w:val="1"/>
      <w:marLeft w:val="0"/>
      <w:marRight w:val="0"/>
      <w:marTop w:val="0"/>
      <w:marBottom w:val="0"/>
      <w:divBdr>
        <w:top w:val="none" w:sz="0" w:space="0" w:color="auto"/>
        <w:left w:val="none" w:sz="0" w:space="0" w:color="auto"/>
        <w:bottom w:val="none" w:sz="0" w:space="0" w:color="auto"/>
        <w:right w:val="none" w:sz="0" w:space="0" w:color="auto"/>
      </w:divBdr>
      <w:divsChild>
        <w:div w:id="2076735161">
          <w:marLeft w:val="0"/>
          <w:marRight w:val="0"/>
          <w:marTop w:val="0"/>
          <w:marBottom w:val="0"/>
          <w:divBdr>
            <w:top w:val="none" w:sz="0" w:space="0" w:color="auto"/>
            <w:left w:val="none" w:sz="0" w:space="0" w:color="auto"/>
            <w:bottom w:val="none" w:sz="0" w:space="0" w:color="auto"/>
            <w:right w:val="none" w:sz="0" w:space="0" w:color="auto"/>
          </w:divBdr>
        </w:div>
        <w:div w:id="808523451">
          <w:marLeft w:val="0"/>
          <w:marRight w:val="0"/>
          <w:marTop w:val="0"/>
          <w:marBottom w:val="0"/>
          <w:divBdr>
            <w:top w:val="none" w:sz="0" w:space="0" w:color="auto"/>
            <w:left w:val="none" w:sz="0" w:space="0" w:color="auto"/>
            <w:bottom w:val="none" w:sz="0" w:space="0" w:color="auto"/>
            <w:right w:val="none" w:sz="0" w:space="0" w:color="auto"/>
          </w:divBdr>
        </w:div>
      </w:divsChild>
    </w:div>
    <w:div w:id="476072198">
      <w:bodyDiv w:val="1"/>
      <w:marLeft w:val="0"/>
      <w:marRight w:val="0"/>
      <w:marTop w:val="0"/>
      <w:marBottom w:val="0"/>
      <w:divBdr>
        <w:top w:val="none" w:sz="0" w:space="0" w:color="auto"/>
        <w:left w:val="none" w:sz="0" w:space="0" w:color="auto"/>
        <w:bottom w:val="none" w:sz="0" w:space="0" w:color="auto"/>
        <w:right w:val="none" w:sz="0" w:space="0" w:color="auto"/>
      </w:divBdr>
    </w:div>
    <w:div w:id="509679099">
      <w:bodyDiv w:val="1"/>
      <w:marLeft w:val="0"/>
      <w:marRight w:val="0"/>
      <w:marTop w:val="0"/>
      <w:marBottom w:val="0"/>
      <w:divBdr>
        <w:top w:val="none" w:sz="0" w:space="0" w:color="auto"/>
        <w:left w:val="none" w:sz="0" w:space="0" w:color="auto"/>
        <w:bottom w:val="none" w:sz="0" w:space="0" w:color="auto"/>
        <w:right w:val="none" w:sz="0" w:space="0" w:color="auto"/>
      </w:divBdr>
      <w:divsChild>
        <w:div w:id="783112226">
          <w:marLeft w:val="0"/>
          <w:marRight w:val="0"/>
          <w:marTop w:val="0"/>
          <w:marBottom w:val="0"/>
          <w:divBdr>
            <w:top w:val="none" w:sz="0" w:space="0" w:color="auto"/>
            <w:left w:val="none" w:sz="0" w:space="0" w:color="auto"/>
            <w:bottom w:val="none" w:sz="0" w:space="0" w:color="auto"/>
            <w:right w:val="none" w:sz="0" w:space="0" w:color="auto"/>
          </w:divBdr>
        </w:div>
        <w:div w:id="938488870">
          <w:marLeft w:val="0"/>
          <w:marRight w:val="0"/>
          <w:marTop w:val="0"/>
          <w:marBottom w:val="0"/>
          <w:divBdr>
            <w:top w:val="none" w:sz="0" w:space="0" w:color="auto"/>
            <w:left w:val="none" w:sz="0" w:space="0" w:color="auto"/>
            <w:bottom w:val="none" w:sz="0" w:space="0" w:color="auto"/>
            <w:right w:val="none" w:sz="0" w:space="0" w:color="auto"/>
          </w:divBdr>
        </w:div>
      </w:divsChild>
    </w:div>
    <w:div w:id="579603357">
      <w:bodyDiv w:val="1"/>
      <w:marLeft w:val="0"/>
      <w:marRight w:val="0"/>
      <w:marTop w:val="0"/>
      <w:marBottom w:val="0"/>
      <w:divBdr>
        <w:top w:val="none" w:sz="0" w:space="0" w:color="auto"/>
        <w:left w:val="none" w:sz="0" w:space="0" w:color="auto"/>
        <w:bottom w:val="none" w:sz="0" w:space="0" w:color="auto"/>
        <w:right w:val="none" w:sz="0" w:space="0" w:color="auto"/>
      </w:divBdr>
    </w:div>
    <w:div w:id="587815216">
      <w:bodyDiv w:val="1"/>
      <w:marLeft w:val="0"/>
      <w:marRight w:val="0"/>
      <w:marTop w:val="0"/>
      <w:marBottom w:val="0"/>
      <w:divBdr>
        <w:top w:val="none" w:sz="0" w:space="0" w:color="auto"/>
        <w:left w:val="none" w:sz="0" w:space="0" w:color="auto"/>
        <w:bottom w:val="none" w:sz="0" w:space="0" w:color="auto"/>
        <w:right w:val="none" w:sz="0" w:space="0" w:color="auto"/>
      </w:divBdr>
    </w:div>
    <w:div w:id="661928442">
      <w:bodyDiv w:val="1"/>
      <w:marLeft w:val="0"/>
      <w:marRight w:val="0"/>
      <w:marTop w:val="0"/>
      <w:marBottom w:val="0"/>
      <w:divBdr>
        <w:top w:val="none" w:sz="0" w:space="0" w:color="auto"/>
        <w:left w:val="none" w:sz="0" w:space="0" w:color="auto"/>
        <w:bottom w:val="none" w:sz="0" w:space="0" w:color="auto"/>
        <w:right w:val="none" w:sz="0" w:space="0" w:color="auto"/>
      </w:divBdr>
    </w:div>
    <w:div w:id="678235448">
      <w:bodyDiv w:val="1"/>
      <w:marLeft w:val="0"/>
      <w:marRight w:val="0"/>
      <w:marTop w:val="0"/>
      <w:marBottom w:val="0"/>
      <w:divBdr>
        <w:top w:val="none" w:sz="0" w:space="0" w:color="auto"/>
        <w:left w:val="none" w:sz="0" w:space="0" w:color="auto"/>
        <w:bottom w:val="none" w:sz="0" w:space="0" w:color="auto"/>
        <w:right w:val="none" w:sz="0" w:space="0" w:color="auto"/>
      </w:divBdr>
    </w:div>
    <w:div w:id="692003703">
      <w:bodyDiv w:val="1"/>
      <w:marLeft w:val="0"/>
      <w:marRight w:val="0"/>
      <w:marTop w:val="0"/>
      <w:marBottom w:val="0"/>
      <w:divBdr>
        <w:top w:val="none" w:sz="0" w:space="0" w:color="auto"/>
        <w:left w:val="none" w:sz="0" w:space="0" w:color="auto"/>
        <w:bottom w:val="none" w:sz="0" w:space="0" w:color="auto"/>
        <w:right w:val="none" w:sz="0" w:space="0" w:color="auto"/>
      </w:divBdr>
      <w:divsChild>
        <w:div w:id="2020695687">
          <w:marLeft w:val="0"/>
          <w:marRight w:val="0"/>
          <w:marTop w:val="0"/>
          <w:marBottom w:val="0"/>
          <w:divBdr>
            <w:top w:val="none" w:sz="0" w:space="0" w:color="auto"/>
            <w:left w:val="none" w:sz="0" w:space="0" w:color="auto"/>
            <w:bottom w:val="none" w:sz="0" w:space="0" w:color="auto"/>
            <w:right w:val="none" w:sz="0" w:space="0" w:color="auto"/>
          </w:divBdr>
        </w:div>
        <w:div w:id="160313278">
          <w:marLeft w:val="0"/>
          <w:marRight w:val="0"/>
          <w:marTop w:val="0"/>
          <w:marBottom w:val="0"/>
          <w:divBdr>
            <w:top w:val="none" w:sz="0" w:space="0" w:color="auto"/>
            <w:left w:val="none" w:sz="0" w:space="0" w:color="auto"/>
            <w:bottom w:val="none" w:sz="0" w:space="0" w:color="auto"/>
            <w:right w:val="none" w:sz="0" w:space="0" w:color="auto"/>
          </w:divBdr>
        </w:div>
        <w:div w:id="635179388">
          <w:marLeft w:val="0"/>
          <w:marRight w:val="0"/>
          <w:marTop w:val="0"/>
          <w:marBottom w:val="0"/>
          <w:divBdr>
            <w:top w:val="none" w:sz="0" w:space="0" w:color="auto"/>
            <w:left w:val="none" w:sz="0" w:space="0" w:color="auto"/>
            <w:bottom w:val="none" w:sz="0" w:space="0" w:color="auto"/>
            <w:right w:val="none" w:sz="0" w:space="0" w:color="auto"/>
          </w:divBdr>
        </w:div>
        <w:div w:id="1587302356">
          <w:marLeft w:val="0"/>
          <w:marRight w:val="0"/>
          <w:marTop w:val="0"/>
          <w:marBottom w:val="0"/>
          <w:divBdr>
            <w:top w:val="none" w:sz="0" w:space="0" w:color="auto"/>
            <w:left w:val="none" w:sz="0" w:space="0" w:color="auto"/>
            <w:bottom w:val="none" w:sz="0" w:space="0" w:color="auto"/>
            <w:right w:val="none" w:sz="0" w:space="0" w:color="auto"/>
          </w:divBdr>
        </w:div>
      </w:divsChild>
    </w:div>
    <w:div w:id="696735964">
      <w:bodyDiv w:val="1"/>
      <w:marLeft w:val="0"/>
      <w:marRight w:val="0"/>
      <w:marTop w:val="0"/>
      <w:marBottom w:val="0"/>
      <w:divBdr>
        <w:top w:val="none" w:sz="0" w:space="0" w:color="auto"/>
        <w:left w:val="none" w:sz="0" w:space="0" w:color="auto"/>
        <w:bottom w:val="none" w:sz="0" w:space="0" w:color="auto"/>
        <w:right w:val="none" w:sz="0" w:space="0" w:color="auto"/>
      </w:divBdr>
      <w:divsChild>
        <w:div w:id="1897398387">
          <w:marLeft w:val="0"/>
          <w:marRight w:val="0"/>
          <w:marTop w:val="0"/>
          <w:marBottom w:val="0"/>
          <w:divBdr>
            <w:top w:val="none" w:sz="0" w:space="0" w:color="auto"/>
            <w:left w:val="none" w:sz="0" w:space="0" w:color="auto"/>
            <w:bottom w:val="none" w:sz="0" w:space="0" w:color="auto"/>
            <w:right w:val="none" w:sz="0" w:space="0" w:color="auto"/>
          </w:divBdr>
        </w:div>
        <w:div w:id="1008100250">
          <w:marLeft w:val="0"/>
          <w:marRight w:val="0"/>
          <w:marTop w:val="0"/>
          <w:marBottom w:val="0"/>
          <w:divBdr>
            <w:top w:val="none" w:sz="0" w:space="0" w:color="auto"/>
            <w:left w:val="none" w:sz="0" w:space="0" w:color="auto"/>
            <w:bottom w:val="none" w:sz="0" w:space="0" w:color="auto"/>
            <w:right w:val="none" w:sz="0" w:space="0" w:color="auto"/>
          </w:divBdr>
        </w:div>
      </w:divsChild>
    </w:div>
    <w:div w:id="827671775">
      <w:bodyDiv w:val="1"/>
      <w:marLeft w:val="0"/>
      <w:marRight w:val="0"/>
      <w:marTop w:val="0"/>
      <w:marBottom w:val="0"/>
      <w:divBdr>
        <w:top w:val="none" w:sz="0" w:space="0" w:color="auto"/>
        <w:left w:val="none" w:sz="0" w:space="0" w:color="auto"/>
        <w:bottom w:val="none" w:sz="0" w:space="0" w:color="auto"/>
        <w:right w:val="none" w:sz="0" w:space="0" w:color="auto"/>
      </w:divBdr>
      <w:divsChild>
        <w:div w:id="1154563317">
          <w:marLeft w:val="0"/>
          <w:marRight w:val="0"/>
          <w:marTop w:val="0"/>
          <w:marBottom w:val="0"/>
          <w:divBdr>
            <w:top w:val="none" w:sz="0" w:space="0" w:color="auto"/>
            <w:left w:val="none" w:sz="0" w:space="0" w:color="auto"/>
            <w:bottom w:val="none" w:sz="0" w:space="0" w:color="auto"/>
            <w:right w:val="none" w:sz="0" w:space="0" w:color="auto"/>
          </w:divBdr>
        </w:div>
        <w:div w:id="301037555">
          <w:marLeft w:val="0"/>
          <w:marRight w:val="0"/>
          <w:marTop w:val="0"/>
          <w:marBottom w:val="0"/>
          <w:divBdr>
            <w:top w:val="none" w:sz="0" w:space="0" w:color="auto"/>
            <w:left w:val="none" w:sz="0" w:space="0" w:color="auto"/>
            <w:bottom w:val="none" w:sz="0" w:space="0" w:color="auto"/>
            <w:right w:val="none" w:sz="0" w:space="0" w:color="auto"/>
          </w:divBdr>
        </w:div>
        <w:div w:id="1625428884">
          <w:marLeft w:val="0"/>
          <w:marRight w:val="0"/>
          <w:marTop w:val="0"/>
          <w:marBottom w:val="0"/>
          <w:divBdr>
            <w:top w:val="none" w:sz="0" w:space="0" w:color="auto"/>
            <w:left w:val="none" w:sz="0" w:space="0" w:color="auto"/>
            <w:bottom w:val="none" w:sz="0" w:space="0" w:color="auto"/>
            <w:right w:val="none" w:sz="0" w:space="0" w:color="auto"/>
          </w:divBdr>
        </w:div>
      </w:divsChild>
    </w:div>
    <w:div w:id="851332909">
      <w:bodyDiv w:val="1"/>
      <w:marLeft w:val="0"/>
      <w:marRight w:val="0"/>
      <w:marTop w:val="0"/>
      <w:marBottom w:val="0"/>
      <w:divBdr>
        <w:top w:val="none" w:sz="0" w:space="0" w:color="auto"/>
        <w:left w:val="none" w:sz="0" w:space="0" w:color="auto"/>
        <w:bottom w:val="none" w:sz="0" w:space="0" w:color="auto"/>
        <w:right w:val="none" w:sz="0" w:space="0" w:color="auto"/>
      </w:divBdr>
      <w:divsChild>
        <w:div w:id="1678580716">
          <w:marLeft w:val="0"/>
          <w:marRight w:val="0"/>
          <w:marTop w:val="0"/>
          <w:marBottom w:val="0"/>
          <w:divBdr>
            <w:top w:val="none" w:sz="0" w:space="0" w:color="auto"/>
            <w:left w:val="none" w:sz="0" w:space="0" w:color="auto"/>
            <w:bottom w:val="none" w:sz="0" w:space="0" w:color="auto"/>
            <w:right w:val="none" w:sz="0" w:space="0" w:color="auto"/>
          </w:divBdr>
        </w:div>
        <w:div w:id="933783157">
          <w:marLeft w:val="0"/>
          <w:marRight w:val="0"/>
          <w:marTop w:val="0"/>
          <w:marBottom w:val="0"/>
          <w:divBdr>
            <w:top w:val="none" w:sz="0" w:space="0" w:color="auto"/>
            <w:left w:val="none" w:sz="0" w:space="0" w:color="auto"/>
            <w:bottom w:val="none" w:sz="0" w:space="0" w:color="auto"/>
            <w:right w:val="none" w:sz="0" w:space="0" w:color="auto"/>
          </w:divBdr>
        </w:div>
      </w:divsChild>
    </w:div>
    <w:div w:id="876309855">
      <w:bodyDiv w:val="1"/>
      <w:marLeft w:val="0"/>
      <w:marRight w:val="0"/>
      <w:marTop w:val="0"/>
      <w:marBottom w:val="0"/>
      <w:divBdr>
        <w:top w:val="none" w:sz="0" w:space="0" w:color="auto"/>
        <w:left w:val="none" w:sz="0" w:space="0" w:color="auto"/>
        <w:bottom w:val="none" w:sz="0" w:space="0" w:color="auto"/>
        <w:right w:val="none" w:sz="0" w:space="0" w:color="auto"/>
      </w:divBdr>
    </w:div>
    <w:div w:id="892887790">
      <w:bodyDiv w:val="1"/>
      <w:marLeft w:val="0"/>
      <w:marRight w:val="0"/>
      <w:marTop w:val="0"/>
      <w:marBottom w:val="0"/>
      <w:divBdr>
        <w:top w:val="none" w:sz="0" w:space="0" w:color="auto"/>
        <w:left w:val="none" w:sz="0" w:space="0" w:color="auto"/>
        <w:bottom w:val="none" w:sz="0" w:space="0" w:color="auto"/>
        <w:right w:val="none" w:sz="0" w:space="0" w:color="auto"/>
      </w:divBdr>
      <w:divsChild>
        <w:div w:id="1452672545">
          <w:marLeft w:val="0"/>
          <w:marRight w:val="0"/>
          <w:marTop w:val="0"/>
          <w:marBottom w:val="0"/>
          <w:divBdr>
            <w:top w:val="none" w:sz="0" w:space="0" w:color="auto"/>
            <w:left w:val="none" w:sz="0" w:space="0" w:color="auto"/>
            <w:bottom w:val="none" w:sz="0" w:space="0" w:color="auto"/>
            <w:right w:val="none" w:sz="0" w:space="0" w:color="auto"/>
          </w:divBdr>
        </w:div>
        <w:div w:id="387848692">
          <w:marLeft w:val="0"/>
          <w:marRight w:val="0"/>
          <w:marTop w:val="0"/>
          <w:marBottom w:val="0"/>
          <w:divBdr>
            <w:top w:val="none" w:sz="0" w:space="0" w:color="auto"/>
            <w:left w:val="none" w:sz="0" w:space="0" w:color="auto"/>
            <w:bottom w:val="none" w:sz="0" w:space="0" w:color="auto"/>
            <w:right w:val="none" w:sz="0" w:space="0" w:color="auto"/>
          </w:divBdr>
        </w:div>
      </w:divsChild>
    </w:div>
    <w:div w:id="1005283211">
      <w:bodyDiv w:val="1"/>
      <w:marLeft w:val="0"/>
      <w:marRight w:val="0"/>
      <w:marTop w:val="0"/>
      <w:marBottom w:val="0"/>
      <w:divBdr>
        <w:top w:val="none" w:sz="0" w:space="0" w:color="auto"/>
        <w:left w:val="none" w:sz="0" w:space="0" w:color="auto"/>
        <w:bottom w:val="none" w:sz="0" w:space="0" w:color="auto"/>
        <w:right w:val="none" w:sz="0" w:space="0" w:color="auto"/>
      </w:divBdr>
    </w:div>
    <w:div w:id="1124497857">
      <w:bodyDiv w:val="1"/>
      <w:marLeft w:val="0"/>
      <w:marRight w:val="0"/>
      <w:marTop w:val="0"/>
      <w:marBottom w:val="0"/>
      <w:divBdr>
        <w:top w:val="none" w:sz="0" w:space="0" w:color="auto"/>
        <w:left w:val="none" w:sz="0" w:space="0" w:color="auto"/>
        <w:bottom w:val="none" w:sz="0" w:space="0" w:color="auto"/>
        <w:right w:val="none" w:sz="0" w:space="0" w:color="auto"/>
      </w:divBdr>
    </w:div>
    <w:div w:id="1233126303">
      <w:bodyDiv w:val="1"/>
      <w:marLeft w:val="0"/>
      <w:marRight w:val="0"/>
      <w:marTop w:val="0"/>
      <w:marBottom w:val="0"/>
      <w:divBdr>
        <w:top w:val="none" w:sz="0" w:space="0" w:color="auto"/>
        <w:left w:val="none" w:sz="0" w:space="0" w:color="auto"/>
        <w:bottom w:val="none" w:sz="0" w:space="0" w:color="auto"/>
        <w:right w:val="none" w:sz="0" w:space="0" w:color="auto"/>
      </w:divBdr>
      <w:divsChild>
        <w:div w:id="572544865">
          <w:marLeft w:val="0"/>
          <w:marRight w:val="0"/>
          <w:marTop w:val="0"/>
          <w:marBottom w:val="0"/>
          <w:divBdr>
            <w:top w:val="none" w:sz="0" w:space="0" w:color="auto"/>
            <w:left w:val="none" w:sz="0" w:space="0" w:color="auto"/>
            <w:bottom w:val="none" w:sz="0" w:space="0" w:color="auto"/>
            <w:right w:val="none" w:sz="0" w:space="0" w:color="auto"/>
          </w:divBdr>
        </w:div>
        <w:div w:id="1195772560">
          <w:marLeft w:val="0"/>
          <w:marRight w:val="0"/>
          <w:marTop w:val="0"/>
          <w:marBottom w:val="0"/>
          <w:divBdr>
            <w:top w:val="none" w:sz="0" w:space="0" w:color="auto"/>
            <w:left w:val="none" w:sz="0" w:space="0" w:color="auto"/>
            <w:bottom w:val="none" w:sz="0" w:space="0" w:color="auto"/>
            <w:right w:val="none" w:sz="0" w:space="0" w:color="auto"/>
          </w:divBdr>
        </w:div>
      </w:divsChild>
    </w:div>
    <w:div w:id="1258176051">
      <w:bodyDiv w:val="1"/>
      <w:marLeft w:val="0"/>
      <w:marRight w:val="0"/>
      <w:marTop w:val="0"/>
      <w:marBottom w:val="0"/>
      <w:divBdr>
        <w:top w:val="none" w:sz="0" w:space="0" w:color="auto"/>
        <w:left w:val="none" w:sz="0" w:space="0" w:color="auto"/>
        <w:bottom w:val="none" w:sz="0" w:space="0" w:color="auto"/>
        <w:right w:val="none" w:sz="0" w:space="0" w:color="auto"/>
      </w:divBdr>
      <w:divsChild>
        <w:div w:id="1074204798">
          <w:marLeft w:val="0"/>
          <w:marRight w:val="0"/>
          <w:marTop w:val="0"/>
          <w:marBottom w:val="0"/>
          <w:divBdr>
            <w:top w:val="none" w:sz="0" w:space="0" w:color="auto"/>
            <w:left w:val="none" w:sz="0" w:space="0" w:color="auto"/>
            <w:bottom w:val="none" w:sz="0" w:space="0" w:color="auto"/>
            <w:right w:val="none" w:sz="0" w:space="0" w:color="auto"/>
          </w:divBdr>
        </w:div>
        <w:div w:id="1081831420">
          <w:marLeft w:val="0"/>
          <w:marRight w:val="0"/>
          <w:marTop w:val="0"/>
          <w:marBottom w:val="0"/>
          <w:divBdr>
            <w:top w:val="none" w:sz="0" w:space="0" w:color="auto"/>
            <w:left w:val="none" w:sz="0" w:space="0" w:color="auto"/>
            <w:bottom w:val="none" w:sz="0" w:space="0" w:color="auto"/>
            <w:right w:val="none" w:sz="0" w:space="0" w:color="auto"/>
          </w:divBdr>
        </w:div>
      </w:divsChild>
    </w:div>
    <w:div w:id="1266768657">
      <w:bodyDiv w:val="1"/>
      <w:marLeft w:val="0"/>
      <w:marRight w:val="0"/>
      <w:marTop w:val="0"/>
      <w:marBottom w:val="0"/>
      <w:divBdr>
        <w:top w:val="none" w:sz="0" w:space="0" w:color="auto"/>
        <w:left w:val="none" w:sz="0" w:space="0" w:color="auto"/>
        <w:bottom w:val="none" w:sz="0" w:space="0" w:color="auto"/>
        <w:right w:val="none" w:sz="0" w:space="0" w:color="auto"/>
      </w:divBdr>
      <w:divsChild>
        <w:div w:id="1872644395">
          <w:marLeft w:val="0"/>
          <w:marRight w:val="0"/>
          <w:marTop w:val="0"/>
          <w:marBottom w:val="0"/>
          <w:divBdr>
            <w:top w:val="none" w:sz="0" w:space="0" w:color="auto"/>
            <w:left w:val="none" w:sz="0" w:space="0" w:color="auto"/>
            <w:bottom w:val="none" w:sz="0" w:space="0" w:color="auto"/>
            <w:right w:val="none" w:sz="0" w:space="0" w:color="auto"/>
          </w:divBdr>
        </w:div>
        <w:div w:id="466750673">
          <w:marLeft w:val="0"/>
          <w:marRight w:val="0"/>
          <w:marTop w:val="0"/>
          <w:marBottom w:val="0"/>
          <w:divBdr>
            <w:top w:val="none" w:sz="0" w:space="0" w:color="auto"/>
            <w:left w:val="none" w:sz="0" w:space="0" w:color="auto"/>
            <w:bottom w:val="none" w:sz="0" w:space="0" w:color="auto"/>
            <w:right w:val="none" w:sz="0" w:space="0" w:color="auto"/>
          </w:divBdr>
        </w:div>
      </w:divsChild>
    </w:div>
    <w:div w:id="1276450233">
      <w:bodyDiv w:val="1"/>
      <w:marLeft w:val="0"/>
      <w:marRight w:val="0"/>
      <w:marTop w:val="0"/>
      <w:marBottom w:val="0"/>
      <w:divBdr>
        <w:top w:val="none" w:sz="0" w:space="0" w:color="auto"/>
        <w:left w:val="none" w:sz="0" w:space="0" w:color="auto"/>
        <w:bottom w:val="none" w:sz="0" w:space="0" w:color="auto"/>
        <w:right w:val="none" w:sz="0" w:space="0" w:color="auto"/>
      </w:divBdr>
      <w:divsChild>
        <w:div w:id="1185826513">
          <w:marLeft w:val="0"/>
          <w:marRight w:val="0"/>
          <w:marTop w:val="0"/>
          <w:marBottom w:val="0"/>
          <w:divBdr>
            <w:top w:val="none" w:sz="0" w:space="0" w:color="auto"/>
            <w:left w:val="none" w:sz="0" w:space="0" w:color="auto"/>
            <w:bottom w:val="none" w:sz="0" w:space="0" w:color="auto"/>
            <w:right w:val="none" w:sz="0" w:space="0" w:color="auto"/>
          </w:divBdr>
        </w:div>
        <w:div w:id="1615861009">
          <w:marLeft w:val="0"/>
          <w:marRight w:val="0"/>
          <w:marTop w:val="0"/>
          <w:marBottom w:val="0"/>
          <w:divBdr>
            <w:top w:val="none" w:sz="0" w:space="0" w:color="auto"/>
            <w:left w:val="none" w:sz="0" w:space="0" w:color="auto"/>
            <w:bottom w:val="none" w:sz="0" w:space="0" w:color="auto"/>
            <w:right w:val="none" w:sz="0" w:space="0" w:color="auto"/>
          </w:divBdr>
        </w:div>
      </w:divsChild>
    </w:div>
    <w:div w:id="1307667780">
      <w:bodyDiv w:val="1"/>
      <w:marLeft w:val="0"/>
      <w:marRight w:val="0"/>
      <w:marTop w:val="0"/>
      <w:marBottom w:val="0"/>
      <w:divBdr>
        <w:top w:val="none" w:sz="0" w:space="0" w:color="auto"/>
        <w:left w:val="none" w:sz="0" w:space="0" w:color="auto"/>
        <w:bottom w:val="none" w:sz="0" w:space="0" w:color="auto"/>
        <w:right w:val="none" w:sz="0" w:space="0" w:color="auto"/>
      </w:divBdr>
    </w:div>
    <w:div w:id="1544444020">
      <w:bodyDiv w:val="1"/>
      <w:marLeft w:val="0"/>
      <w:marRight w:val="0"/>
      <w:marTop w:val="0"/>
      <w:marBottom w:val="0"/>
      <w:divBdr>
        <w:top w:val="none" w:sz="0" w:space="0" w:color="auto"/>
        <w:left w:val="none" w:sz="0" w:space="0" w:color="auto"/>
        <w:bottom w:val="none" w:sz="0" w:space="0" w:color="auto"/>
        <w:right w:val="none" w:sz="0" w:space="0" w:color="auto"/>
      </w:divBdr>
      <w:divsChild>
        <w:div w:id="381056329">
          <w:marLeft w:val="0"/>
          <w:marRight w:val="0"/>
          <w:marTop w:val="0"/>
          <w:marBottom w:val="0"/>
          <w:divBdr>
            <w:top w:val="none" w:sz="0" w:space="0" w:color="auto"/>
            <w:left w:val="none" w:sz="0" w:space="0" w:color="auto"/>
            <w:bottom w:val="none" w:sz="0" w:space="0" w:color="auto"/>
            <w:right w:val="none" w:sz="0" w:space="0" w:color="auto"/>
          </w:divBdr>
        </w:div>
        <w:div w:id="301739637">
          <w:marLeft w:val="0"/>
          <w:marRight w:val="0"/>
          <w:marTop w:val="0"/>
          <w:marBottom w:val="0"/>
          <w:divBdr>
            <w:top w:val="none" w:sz="0" w:space="0" w:color="auto"/>
            <w:left w:val="none" w:sz="0" w:space="0" w:color="auto"/>
            <w:bottom w:val="none" w:sz="0" w:space="0" w:color="auto"/>
            <w:right w:val="none" w:sz="0" w:space="0" w:color="auto"/>
          </w:divBdr>
        </w:div>
      </w:divsChild>
    </w:div>
    <w:div w:id="1613636027">
      <w:bodyDiv w:val="1"/>
      <w:marLeft w:val="0"/>
      <w:marRight w:val="0"/>
      <w:marTop w:val="0"/>
      <w:marBottom w:val="0"/>
      <w:divBdr>
        <w:top w:val="none" w:sz="0" w:space="0" w:color="auto"/>
        <w:left w:val="none" w:sz="0" w:space="0" w:color="auto"/>
        <w:bottom w:val="none" w:sz="0" w:space="0" w:color="auto"/>
        <w:right w:val="none" w:sz="0" w:space="0" w:color="auto"/>
      </w:divBdr>
      <w:divsChild>
        <w:div w:id="394743227">
          <w:marLeft w:val="0"/>
          <w:marRight w:val="0"/>
          <w:marTop w:val="0"/>
          <w:marBottom w:val="0"/>
          <w:divBdr>
            <w:top w:val="none" w:sz="0" w:space="0" w:color="auto"/>
            <w:left w:val="none" w:sz="0" w:space="0" w:color="auto"/>
            <w:bottom w:val="none" w:sz="0" w:space="0" w:color="auto"/>
            <w:right w:val="none" w:sz="0" w:space="0" w:color="auto"/>
          </w:divBdr>
        </w:div>
        <w:div w:id="665858919">
          <w:marLeft w:val="0"/>
          <w:marRight w:val="0"/>
          <w:marTop w:val="0"/>
          <w:marBottom w:val="0"/>
          <w:divBdr>
            <w:top w:val="none" w:sz="0" w:space="0" w:color="auto"/>
            <w:left w:val="none" w:sz="0" w:space="0" w:color="auto"/>
            <w:bottom w:val="none" w:sz="0" w:space="0" w:color="auto"/>
            <w:right w:val="none" w:sz="0" w:space="0" w:color="auto"/>
          </w:divBdr>
        </w:div>
        <w:div w:id="272328680">
          <w:marLeft w:val="0"/>
          <w:marRight w:val="0"/>
          <w:marTop w:val="0"/>
          <w:marBottom w:val="0"/>
          <w:divBdr>
            <w:top w:val="none" w:sz="0" w:space="0" w:color="auto"/>
            <w:left w:val="none" w:sz="0" w:space="0" w:color="auto"/>
            <w:bottom w:val="none" w:sz="0" w:space="0" w:color="auto"/>
            <w:right w:val="none" w:sz="0" w:space="0" w:color="auto"/>
          </w:divBdr>
        </w:div>
      </w:divsChild>
    </w:div>
    <w:div w:id="1645163554">
      <w:bodyDiv w:val="1"/>
      <w:marLeft w:val="0"/>
      <w:marRight w:val="0"/>
      <w:marTop w:val="0"/>
      <w:marBottom w:val="0"/>
      <w:divBdr>
        <w:top w:val="none" w:sz="0" w:space="0" w:color="auto"/>
        <w:left w:val="none" w:sz="0" w:space="0" w:color="auto"/>
        <w:bottom w:val="none" w:sz="0" w:space="0" w:color="auto"/>
        <w:right w:val="none" w:sz="0" w:space="0" w:color="auto"/>
      </w:divBdr>
    </w:div>
    <w:div w:id="1714424631">
      <w:bodyDiv w:val="1"/>
      <w:marLeft w:val="0"/>
      <w:marRight w:val="0"/>
      <w:marTop w:val="0"/>
      <w:marBottom w:val="0"/>
      <w:divBdr>
        <w:top w:val="none" w:sz="0" w:space="0" w:color="auto"/>
        <w:left w:val="none" w:sz="0" w:space="0" w:color="auto"/>
        <w:bottom w:val="none" w:sz="0" w:space="0" w:color="auto"/>
        <w:right w:val="none" w:sz="0" w:space="0" w:color="auto"/>
      </w:divBdr>
      <w:divsChild>
        <w:div w:id="1791434441">
          <w:marLeft w:val="0"/>
          <w:marRight w:val="0"/>
          <w:marTop w:val="0"/>
          <w:marBottom w:val="0"/>
          <w:divBdr>
            <w:top w:val="none" w:sz="0" w:space="0" w:color="auto"/>
            <w:left w:val="none" w:sz="0" w:space="0" w:color="auto"/>
            <w:bottom w:val="none" w:sz="0" w:space="0" w:color="auto"/>
            <w:right w:val="none" w:sz="0" w:space="0" w:color="auto"/>
          </w:divBdr>
        </w:div>
        <w:div w:id="74866724">
          <w:marLeft w:val="0"/>
          <w:marRight w:val="0"/>
          <w:marTop w:val="0"/>
          <w:marBottom w:val="0"/>
          <w:divBdr>
            <w:top w:val="none" w:sz="0" w:space="0" w:color="auto"/>
            <w:left w:val="none" w:sz="0" w:space="0" w:color="auto"/>
            <w:bottom w:val="none" w:sz="0" w:space="0" w:color="auto"/>
            <w:right w:val="none" w:sz="0" w:space="0" w:color="auto"/>
          </w:divBdr>
        </w:div>
      </w:divsChild>
    </w:div>
    <w:div w:id="1737168909">
      <w:bodyDiv w:val="1"/>
      <w:marLeft w:val="0"/>
      <w:marRight w:val="0"/>
      <w:marTop w:val="0"/>
      <w:marBottom w:val="0"/>
      <w:divBdr>
        <w:top w:val="none" w:sz="0" w:space="0" w:color="auto"/>
        <w:left w:val="none" w:sz="0" w:space="0" w:color="auto"/>
        <w:bottom w:val="none" w:sz="0" w:space="0" w:color="auto"/>
        <w:right w:val="none" w:sz="0" w:space="0" w:color="auto"/>
      </w:divBdr>
    </w:div>
    <w:div w:id="1784182928">
      <w:bodyDiv w:val="1"/>
      <w:marLeft w:val="0"/>
      <w:marRight w:val="0"/>
      <w:marTop w:val="0"/>
      <w:marBottom w:val="0"/>
      <w:divBdr>
        <w:top w:val="none" w:sz="0" w:space="0" w:color="auto"/>
        <w:left w:val="none" w:sz="0" w:space="0" w:color="auto"/>
        <w:bottom w:val="none" w:sz="0" w:space="0" w:color="auto"/>
        <w:right w:val="none" w:sz="0" w:space="0" w:color="auto"/>
      </w:divBdr>
    </w:div>
    <w:div w:id="1887176236">
      <w:bodyDiv w:val="1"/>
      <w:marLeft w:val="0"/>
      <w:marRight w:val="0"/>
      <w:marTop w:val="0"/>
      <w:marBottom w:val="0"/>
      <w:divBdr>
        <w:top w:val="none" w:sz="0" w:space="0" w:color="auto"/>
        <w:left w:val="none" w:sz="0" w:space="0" w:color="auto"/>
        <w:bottom w:val="none" w:sz="0" w:space="0" w:color="auto"/>
        <w:right w:val="none" w:sz="0" w:space="0" w:color="auto"/>
      </w:divBdr>
    </w:div>
    <w:div w:id="1898012867">
      <w:bodyDiv w:val="1"/>
      <w:marLeft w:val="0"/>
      <w:marRight w:val="0"/>
      <w:marTop w:val="0"/>
      <w:marBottom w:val="0"/>
      <w:divBdr>
        <w:top w:val="none" w:sz="0" w:space="0" w:color="auto"/>
        <w:left w:val="none" w:sz="0" w:space="0" w:color="auto"/>
        <w:bottom w:val="none" w:sz="0" w:space="0" w:color="auto"/>
        <w:right w:val="none" w:sz="0" w:space="0" w:color="auto"/>
      </w:divBdr>
    </w:div>
    <w:div w:id="1955214335">
      <w:bodyDiv w:val="1"/>
      <w:marLeft w:val="0"/>
      <w:marRight w:val="0"/>
      <w:marTop w:val="0"/>
      <w:marBottom w:val="0"/>
      <w:divBdr>
        <w:top w:val="none" w:sz="0" w:space="0" w:color="auto"/>
        <w:left w:val="none" w:sz="0" w:space="0" w:color="auto"/>
        <w:bottom w:val="none" w:sz="0" w:space="0" w:color="auto"/>
        <w:right w:val="none" w:sz="0" w:space="0" w:color="auto"/>
      </w:divBdr>
    </w:div>
    <w:div w:id="2042781937">
      <w:bodyDiv w:val="1"/>
      <w:marLeft w:val="0"/>
      <w:marRight w:val="0"/>
      <w:marTop w:val="0"/>
      <w:marBottom w:val="0"/>
      <w:divBdr>
        <w:top w:val="none" w:sz="0" w:space="0" w:color="auto"/>
        <w:left w:val="none" w:sz="0" w:space="0" w:color="auto"/>
        <w:bottom w:val="none" w:sz="0" w:space="0" w:color="auto"/>
        <w:right w:val="none" w:sz="0" w:space="0" w:color="auto"/>
      </w:divBdr>
      <w:divsChild>
        <w:div w:id="1460957286">
          <w:marLeft w:val="0"/>
          <w:marRight w:val="0"/>
          <w:marTop w:val="0"/>
          <w:marBottom w:val="0"/>
          <w:divBdr>
            <w:top w:val="none" w:sz="0" w:space="0" w:color="auto"/>
            <w:left w:val="none" w:sz="0" w:space="0" w:color="auto"/>
            <w:bottom w:val="none" w:sz="0" w:space="0" w:color="auto"/>
            <w:right w:val="none" w:sz="0" w:space="0" w:color="auto"/>
          </w:divBdr>
        </w:div>
        <w:div w:id="893657727">
          <w:marLeft w:val="0"/>
          <w:marRight w:val="0"/>
          <w:marTop w:val="0"/>
          <w:marBottom w:val="0"/>
          <w:divBdr>
            <w:top w:val="none" w:sz="0" w:space="0" w:color="auto"/>
            <w:left w:val="none" w:sz="0" w:space="0" w:color="auto"/>
            <w:bottom w:val="none" w:sz="0" w:space="0" w:color="auto"/>
            <w:right w:val="none" w:sz="0" w:space="0" w:color="auto"/>
          </w:divBdr>
        </w:div>
      </w:divsChild>
    </w:div>
    <w:div w:id="2044746652">
      <w:bodyDiv w:val="1"/>
      <w:marLeft w:val="0"/>
      <w:marRight w:val="0"/>
      <w:marTop w:val="0"/>
      <w:marBottom w:val="0"/>
      <w:divBdr>
        <w:top w:val="none" w:sz="0" w:space="0" w:color="auto"/>
        <w:left w:val="none" w:sz="0" w:space="0" w:color="auto"/>
        <w:bottom w:val="none" w:sz="0" w:space="0" w:color="auto"/>
        <w:right w:val="none" w:sz="0" w:space="0" w:color="auto"/>
      </w:divBdr>
    </w:div>
    <w:div w:id="2051146227">
      <w:bodyDiv w:val="1"/>
      <w:marLeft w:val="0"/>
      <w:marRight w:val="0"/>
      <w:marTop w:val="0"/>
      <w:marBottom w:val="0"/>
      <w:divBdr>
        <w:top w:val="none" w:sz="0" w:space="0" w:color="auto"/>
        <w:left w:val="none" w:sz="0" w:space="0" w:color="auto"/>
        <w:bottom w:val="none" w:sz="0" w:space="0" w:color="auto"/>
        <w:right w:val="none" w:sz="0" w:space="0" w:color="auto"/>
      </w:divBdr>
    </w:div>
    <w:div w:id="2065331497">
      <w:bodyDiv w:val="1"/>
      <w:marLeft w:val="0"/>
      <w:marRight w:val="0"/>
      <w:marTop w:val="0"/>
      <w:marBottom w:val="0"/>
      <w:divBdr>
        <w:top w:val="none" w:sz="0" w:space="0" w:color="auto"/>
        <w:left w:val="none" w:sz="0" w:space="0" w:color="auto"/>
        <w:bottom w:val="none" w:sz="0" w:space="0" w:color="auto"/>
        <w:right w:val="none" w:sz="0" w:space="0" w:color="auto"/>
      </w:divBdr>
    </w:div>
    <w:div w:id="2073698030">
      <w:bodyDiv w:val="1"/>
      <w:marLeft w:val="0"/>
      <w:marRight w:val="0"/>
      <w:marTop w:val="0"/>
      <w:marBottom w:val="0"/>
      <w:divBdr>
        <w:top w:val="none" w:sz="0" w:space="0" w:color="auto"/>
        <w:left w:val="none" w:sz="0" w:space="0" w:color="auto"/>
        <w:bottom w:val="none" w:sz="0" w:space="0" w:color="auto"/>
        <w:right w:val="none" w:sz="0" w:space="0" w:color="auto"/>
      </w:divBdr>
    </w:div>
    <w:div w:id="20848337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undhub.wa.gov/" TargetMode="External"/><Relationship Id="rId18" Type="http://schemas.openxmlformats.org/officeDocument/2006/relationships/image" Target="media/image2.jpeg"/><Relationship Id="rId26" Type="http://schemas.openxmlformats.org/officeDocument/2006/relationships/hyperlink" Target="http://www.fundhub.wa.gov/" TargetMode="External"/><Relationship Id="rId39" Type="http://schemas.openxmlformats.org/officeDocument/2006/relationships/hyperlink" Target="http://www.fundhub.wa.gov/" TargetMode="External"/><Relationship Id="rId21" Type="http://schemas.openxmlformats.org/officeDocument/2006/relationships/hyperlink" Target="http://www.fundhub.wa.gov/" TargetMode="External"/><Relationship Id="rId34" Type="http://schemas.openxmlformats.org/officeDocument/2006/relationships/image" Target="media/image7.jpeg"/><Relationship Id="rId42" Type="http://schemas.openxmlformats.org/officeDocument/2006/relationships/hyperlink" Target="http://www.fundhub.wa.gov/" TargetMode="External"/><Relationship Id="rId47" Type="http://schemas.openxmlformats.org/officeDocument/2006/relationships/hyperlink" Target="http://www.fundhub.wa.gov/" TargetMode="External"/><Relationship Id="rId50" Type="http://schemas.openxmlformats.org/officeDocument/2006/relationships/hyperlink" Target="http://www.fundhub.wa.gov/" TargetMode="External"/><Relationship Id="rId55" Type="http://schemas.openxmlformats.org/officeDocument/2006/relationships/hyperlink" Target="http://www.fundhub.wa.gov/"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fundhub.wa.gov/" TargetMode="External"/><Relationship Id="rId29" Type="http://schemas.openxmlformats.org/officeDocument/2006/relationships/hyperlink" Target="http://www.fundhub.wa.gov/" TargetMode="External"/><Relationship Id="rId11" Type="http://schemas.openxmlformats.org/officeDocument/2006/relationships/hyperlink" Target="http://www.fundhub.wa.gov/" TargetMode="External"/><Relationship Id="rId24" Type="http://schemas.openxmlformats.org/officeDocument/2006/relationships/hyperlink" Target="http://www.fundhub.wa.gov/" TargetMode="External"/><Relationship Id="rId32" Type="http://schemas.openxmlformats.org/officeDocument/2006/relationships/hyperlink" Target="http://www.fundhub.wa.gov/" TargetMode="External"/><Relationship Id="rId37" Type="http://schemas.openxmlformats.org/officeDocument/2006/relationships/image" Target="media/image8.jpeg"/><Relationship Id="rId40" Type="http://schemas.openxmlformats.org/officeDocument/2006/relationships/image" Target="media/image9.jpeg"/><Relationship Id="rId45" Type="http://schemas.openxmlformats.org/officeDocument/2006/relationships/image" Target="media/image11.jpeg"/><Relationship Id="rId53" Type="http://schemas.openxmlformats.org/officeDocument/2006/relationships/hyperlink" Target="http://www.fundhub.wa.gov/" TargetMode="External"/><Relationship Id="rId58" Type="http://schemas.openxmlformats.org/officeDocument/2006/relationships/header" Target="header1.xml"/><Relationship Id="rId5" Type="http://schemas.openxmlformats.org/officeDocument/2006/relationships/numbering" Target="numbering.xml"/><Relationship Id="rId61" Type="http://schemas.openxmlformats.org/officeDocument/2006/relationships/theme" Target="theme/theme1.xml"/><Relationship Id="rId19" Type="http://schemas.openxmlformats.org/officeDocument/2006/relationships/hyperlink" Target="http://www.fundhub.wa.gov/" TargetMode="External"/><Relationship Id="rId14" Type="http://schemas.openxmlformats.org/officeDocument/2006/relationships/image" Target="media/image1.jpeg"/><Relationship Id="rId22" Type="http://schemas.openxmlformats.org/officeDocument/2006/relationships/image" Target="media/image3.jpeg"/><Relationship Id="rId27" Type="http://schemas.openxmlformats.org/officeDocument/2006/relationships/hyperlink" Target="http://www.fundhub.wa.gov/" TargetMode="External"/><Relationship Id="rId30" Type="http://schemas.openxmlformats.org/officeDocument/2006/relationships/hyperlink" Target="http://www.fundhub.wa.gov/" TargetMode="External"/><Relationship Id="rId35" Type="http://schemas.openxmlformats.org/officeDocument/2006/relationships/hyperlink" Target="http://www.fundhub.wa.gov/" TargetMode="External"/><Relationship Id="rId43" Type="http://schemas.openxmlformats.org/officeDocument/2006/relationships/image" Target="media/image10.jpeg"/><Relationship Id="rId48" Type="http://schemas.openxmlformats.org/officeDocument/2006/relationships/image" Target="media/image12.jpeg"/><Relationship Id="rId56" Type="http://schemas.openxmlformats.org/officeDocument/2006/relationships/hyperlink" Target="http://www.fundhub.wa.gov/" TargetMode="External"/><Relationship Id="rId8" Type="http://schemas.openxmlformats.org/officeDocument/2006/relationships/webSettings" Target="webSettings.xml"/><Relationship Id="rId51" Type="http://schemas.openxmlformats.org/officeDocument/2006/relationships/image" Target="media/image13.jpeg"/><Relationship Id="rId3" Type="http://schemas.openxmlformats.org/officeDocument/2006/relationships/customXml" Target="../customXml/item3.xml"/><Relationship Id="rId12" Type="http://schemas.openxmlformats.org/officeDocument/2006/relationships/hyperlink" Target="http://www.fundhub.wa.gov/" TargetMode="External"/><Relationship Id="rId17" Type="http://schemas.openxmlformats.org/officeDocument/2006/relationships/hyperlink" Target="http://www.fundhub.wa.gov/" TargetMode="External"/><Relationship Id="rId25" Type="http://schemas.openxmlformats.org/officeDocument/2006/relationships/image" Target="media/image4.jpeg"/><Relationship Id="rId33" Type="http://schemas.openxmlformats.org/officeDocument/2006/relationships/hyperlink" Target="http://www.fundhub.wa.gov/" TargetMode="External"/><Relationship Id="rId38" Type="http://schemas.openxmlformats.org/officeDocument/2006/relationships/hyperlink" Target="http://www.fundhub.wa.gov/" TargetMode="External"/><Relationship Id="rId46" Type="http://schemas.openxmlformats.org/officeDocument/2006/relationships/hyperlink" Target="http://www.fundhub.wa.gov/" TargetMode="External"/><Relationship Id="rId59" Type="http://schemas.openxmlformats.org/officeDocument/2006/relationships/footer" Target="footer1.xml"/><Relationship Id="rId20" Type="http://schemas.openxmlformats.org/officeDocument/2006/relationships/hyperlink" Target="http://www.fundhub.wa.gov/" TargetMode="External"/><Relationship Id="rId41" Type="http://schemas.openxmlformats.org/officeDocument/2006/relationships/hyperlink" Target="http://www.fundhub.wa.gov/" TargetMode="External"/><Relationship Id="rId54" Type="http://schemas.openxmlformats.org/officeDocument/2006/relationships/image" Target="media/image14.jpeg"/><Relationship Id="rId62"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fundhub.wa.gov/" TargetMode="External"/><Relationship Id="rId23" Type="http://schemas.openxmlformats.org/officeDocument/2006/relationships/hyperlink" Target="http://www.fundhub.wa.gov/" TargetMode="External"/><Relationship Id="rId28" Type="http://schemas.openxmlformats.org/officeDocument/2006/relationships/image" Target="media/image5.jpeg"/><Relationship Id="rId36" Type="http://schemas.openxmlformats.org/officeDocument/2006/relationships/hyperlink" Target="http://www.fundhub.wa.gov/" TargetMode="External"/><Relationship Id="rId49" Type="http://schemas.openxmlformats.org/officeDocument/2006/relationships/hyperlink" Target="http://www.fundhub.wa.gov/" TargetMode="External"/><Relationship Id="rId57" Type="http://schemas.openxmlformats.org/officeDocument/2006/relationships/image" Target="media/image15.jpeg"/><Relationship Id="rId10" Type="http://schemas.openxmlformats.org/officeDocument/2006/relationships/endnotes" Target="endnotes.xml"/><Relationship Id="rId31" Type="http://schemas.openxmlformats.org/officeDocument/2006/relationships/image" Target="media/image6.jpeg"/><Relationship Id="rId44" Type="http://schemas.openxmlformats.org/officeDocument/2006/relationships/hyperlink" Target="http://www.fundhub.wa.gov/" TargetMode="External"/><Relationship Id="rId52" Type="http://schemas.openxmlformats.org/officeDocument/2006/relationships/hyperlink" Target="http://www.fundhub.wa.gov/"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B6525353E6714F9D531F36F687D5A6" ma:contentTypeVersion="18" ma:contentTypeDescription="Create a new document." ma:contentTypeScope="" ma:versionID="8388d7979cdd579d5d40ec4efe88bbb6">
  <xsd:schema xmlns:xsd="http://www.w3.org/2001/XMLSchema" xmlns:xs="http://www.w3.org/2001/XMLSchema" xmlns:p="http://schemas.microsoft.com/office/2006/metadata/properties" xmlns:ns2="f0d8836b-821e-442e-8b14-b17a4d43f5ae" xmlns:ns3="00823009-0af4-4477-ad3d-1e95567eafe8" targetNamespace="http://schemas.microsoft.com/office/2006/metadata/properties" ma:root="true" ma:fieldsID="f9571c9027274bb0ec8cd9ebdc3cf338" ns2:_="" ns3:_="">
    <xsd:import namespace="f0d8836b-821e-442e-8b14-b17a4d43f5ae"/>
    <xsd:import namespace="00823009-0af4-4477-ad3d-1e95567eafe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DateTaken" minOccurs="0"/>
                <xsd:element ref="ns3:MediaServiceLocation" minOccurs="0"/>
                <xsd:element ref="ns2:SharedWithUsers" minOccurs="0"/>
                <xsd:element ref="ns2:SharedWithDetails" minOccurs="0"/>
                <xsd:element ref="ns3:MediaServiceOCR" minOccurs="0"/>
                <xsd:element ref="ns3:MediaServiceEventHashCode" minOccurs="0"/>
                <xsd:element ref="ns3:MediaServiceGenerationTim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d8836b-821e-442e-8b14-b17a4d43f5a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6"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description="" ma:internalName="SharedWithDetails" ma:readOnly="true">
      <xsd:simpleType>
        <xsd:restriction base="dms:Note">
          <xsd:maxLength value="255"/>
        </xsd:restriction>
      </xsd:simpleType>
    </xsd:element>
    <xsd:element name="TaxCatchAll" ma:index="26" nillable="true" ma:displayName="Taxonomy Catch All Column" ma:hidden="true" ma:list="{e42b4f44-c956-45e0-a951-8d5da627a8aa}" ma:internalName="TaxCatchAll" ma:showField="CatchAllData" ma:web="f0d8836b-821e-442e-8b14-b17a4d43f5a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0823009-0af4-4477-ad3d-1e95567eafe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b7d38954-614d-40f3-a6c8-6205cf2d879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0d8836b-821e-442e-8b14-b17a4d43f5ae" xsi:nil="true"/>
    <lcf76f155ced4ddcb4097134ff3c332f xmlns="00823009-0af4-4477-ad3d-1e95567eafe8">
      <Terms xmlns="http://schemas.microsoft.com/office/infopath/2007/PartnerControls"/>
    </lcf76f155ced4ddcb4097134ff3c332f>
    <_dlc_DocId xmlns="f0d8836b-821e-442e-8b14-b17a4d43f5ae">PVKT7RVVDUCY-998762746-378972</_dlc_DocId>
    <_dlc_DocIdUrl xmlns="f0d8836b-821e-442e-8b14-b17a4d43f5ae">
      <Url>https://capelightcompact.sharepoint.com/sites/clc-shared/_layouts/15/DocIdRedir.aspx?ID=PVKT7RVVDUCY-998762746-378972</Url>
      <Description>PVKT7RVVDUCY-998762746-378972</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2C8EE0C-4295-4841-8099-F760B46319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d8836b-821e-442e-8b14-b17a4d43f5ae"/>
    <ds:schemaRef ds:uri="00823009-0af4-4477-ad3d-1e95567eaf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E592-6EF8-4DAD-B54D-AFD112C93DB1}">
  <ds:schemaRefs>
    <ds:schemaRef ds:uri="http://schemas.microsoft.com/sharepoint/v3/contenttype/forms"/>
  </ds:schemaRefs>
</ds:datastoreItem>
</file>

<file path=customXml/itemProps3.xml><?xml version="1.0" encoding="utf-8"?>
<ds:datastoreItem xmlns:ds="http://schemas.openxmlformats.org/officeDocument/2006/customXml" ds:itemID="{CA419BB2-1F29-4A1D-AF6C-6856CC7F1F5E}">
  <ds:schemaRefs>
    <ds:schemaRef ds:uri="http://schemas.microsoft.com/office/2006/metadata/properties"/>
    <ds:schemaRef ds:uri="http://schemas.microsoft.com/office/infopath/2007/PartnerControls"/>
    <ds:schemaRef ds:uri="f0d8836b-821e-442e-8b14-b17a4d43f5ae"/>
    <ds:schemaRef ds:uri="00823009-0af4-4477-ad3d-1e95567eafe8"/>
  </ds:schemaRefs>
</ds:datastoreItem>
</file>

<file path=customXml/itemProps4.xml><?xml version="1.0" encoding="utf-8"?>
<ds:datastoreItem xmlns:ds="http://schemas.openxmlformats.org/officeDocument/2006/customXml" ds:itemID="{38A643F1-F8AF-4D72-866C-F5EDA95D1CA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2011</Words>
  <Characters>11467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Rachel Lovrovich</cp:lastModifiedBy>
  <cp:revision>22</cp:revision>
  <dcterms:created xsi:type="dcterms:W3CDTF">2024-09-03T23:29:00Z</dcterms:created>
  <dcterms:modified xsi:type="dcterms:W3CDTF">2024-09-13T15:13:00Z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0x010100C9B6525353E6714F9D531F36F687D5A6</vt:lpwstr>
  </property>
  <property fmtid="{D5CDD505-2E9C-101B-9397-08002B2CF9AE}" pid="3" name="_dlc_DocIdItemGuid">
    <vt:lpwstr>384e13f3-4b23-4d1e-82fc-3d9e837895c6</vt:lpwstr>
  </property>
  <property fmtid="{D5CDD505-2E9C-101B-9397-08002B2CF9AE}" pid="4" name="MediaServiceImageTags">
    <vt:lpwstr/>
  </property>
</Properties>
</file>